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дело № 5-</w:t>
      </w:r>
      <w:r>
        <w:rPr>
          <w:rFonts w:ascii="Times New Roman" w:eastAsia="Times New Roman" w:hAnsi="Times New Roman" w:cs="Times New Roman"/>
          <w:sz w:val="26"/>
          <w:szCs w:val="26"/>
        </w:rPr>
        <w:t>214</w:t>
      </w:r>
      <w:r>
        <w:rPr>
          <w:rFonts w:ascii="Times New Roman" w:eastAsia="Times New Roman" w:hAnsi="Times New Roman" w:cs="Times New Roman"/>
          <w:sz w:val="26"/>
          <w:szCs w:val="26"/>
        </w:rPr>
        <w:t>-200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4</w:t>
      </w:r>
    </w:p>
    <w:p>
      <w:pPr>
        <w:spacing w:before="0" w:after="0" w:line="120" w:lineRule="auto"/>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center"/>
        <w:rPr>
          <w:sz w:val="26"/>
          <w:szCs w:val="26"/>
        </w:rPr>
      </w:pPr>
      <w:r>
        <w:rPr>
          <w:rFonts w:ascii="Times New Roman" w:eastAsia="Times New Roman" w:hAnsi="Times New Roman" w:cs="Times New Roman"/>
          <w:sz w:val="26"/>
          <w:szCs w:val="26"/>
        </w:rPr>
        <w:t xml:space="preserve">(резолютивная часть постановления объявлена </w:t>
      </w:r>
      <w:r>
        <w:rPr>
          <w:rFonts w:ascii="Times New Roman" w:eastAsia="Times New Roman" w:hAnsi="Times New Roman" w:cs="Times New Roman"/>
          <w:sz w:val="26"/>
          <w:szCs w:val="26"/>
        </w:rPr>
        <w:t>27.02.2024</w:t>
      </w:r>
      <w:r>
        <w:rPr>
          <w:rFonts w:ascii="Times New Roman" w:eastAsia="Times New Roman" w:hAnsi="Times New Roman" w:cs="Times New Roman"/>
          <w:sz w:val="26"/>
          <w:szCs w:val="26"/>
        </w:rPr>
        <w:t>)</w:t>
      </w:r>
    </w:p>
    <w:p>
      <w:pPr>
        <w:spacing w:before="0" w:after="0"/>
        <w:jc w:val="center"/>
        <w:rPr>
          <w:sz w:val="28"/>
          <w:szCs w:val="28"/>
        </w:rPr>
      </w:pPr>
    </w:p>
    <w:p>
      <w:pPr>
        <w:spacing w:before="0" w:after="0" w:line="120" w:lineRule="auto"/>
        <w:jc w:val="center"/>
        <w:rPr>
          <w:sz w:val="28"/>
          <w:szCs w:val="28"/>
        </w:rPr>
      </w:pPr>
    </w:p>
    <w:p>
      <w:pPr>
        <w:spacing w:before="0" w:after="0"/>
        <w:rPr>
          <w:sz w:val="28"/>
          <w:szCs w:val="28"/>
        </w:rPr>
      </w:pPr>
      <w:r>
        <w:rPr>
          <w:rFonts w:ascii="Times New Roman" w:eastAsia="Times New Roman" w:hAnsi="Times New Roman" w:cs="Times New Roman"/>
          <w:sz w:val="28"/>
          <w:szCs w:val="28"/>
        </w:rPr>
        <w:t xml:space="preserve">04 марта </w:t>
      </w: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Нефтеюганск</w:t>
      </w:r>
    </w:p>
    <w:p>
      <w:pPr>
        <w:spacing w:before="0" w:after="0" w:line="120" w:lineRule="auto"/>
        <w:rPr>
          <w:sz w:val="28"/>
          <w:szCs w:val="28"/>
        </w:rPr>
      </w:pPr>
    </w:p>
    <w:p>
      <w:pPr>
        <w:spacing w:before="0" w:after="0"/>
        <w:ind w:firstLine="72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 3 Нефтеюганского судебного района Ханты-Мансийского автономного округа – Югры Р.В. Агзямова,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left="708"/>
        <w:jc w:val="both"/>
        <w:rPr>
          <w:sz w:val="28"/>
          <w:szCs w:val="28"/>
        </w:rPr>
      </w:pP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Эдгара </w:t>
      </w:r>
      <w:r>
        <w:rPr>
          <w:rFonts w:ascii="Times New Roman" w:eastAsia="Times New Roman" w:hAnsi="Times New Roman" w:cs="Times New Roman"/>
          <w:sz w:val="28"/>
          <w:szCs w:val="28"/>
        </w:rPr>
        <w:t>Самвеловича</w:t>
      </w:r>
      <w:r>
        <w:rPr>
          <w:rFonts w:ascii="Times New Roman" w:eastAsia="Times New Roman" w:hAnsi="Times New Roman" w:cs="Times New Roman"/>
          <w:sz w:val="28"/>
          <w:szCs w:val="28"/>
        </w:rPr>
        <w:t xml:space="preserve">, </w:t>
      </w:r>
      <w:r>
        <w:rPr>
          <w:rStyle w:val="cat-ExternalSystemDefinedgrp-47rplc-6"/>
          <w:rFonts w:ascii="Times New Roman" w:eastAsia="Times New Roman" w:hAnsi="Times New Roman" w:cs="Times New Roman"/>
          <w:sz w:val="28"/>
          <w:szCs w:val="28"/>
        </w:rPr>
        <w:t>...</w:t>
      </w:r>
      <w:r>
        <w:rPr>
          <w:rStyle w:val="cat-PassportDatagrp-36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UserDefinedgrp-48rplc-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работающего в </w:t>
      </w:r>
      <w:r>
        <w:rPr>
          <w:rStyle w:val="cat-OrganizationNamegrp-38rplc-9"/>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зарегистрированного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проживающего </w:t>
      </w:r>
      <w:r>
        <w:rPr>
          <w:rFonts w:ascii="Times New Roman" w:eastAsia="Times New Roman" w:hAnsi="Times New Roman" w:cs="Times New Roman"/>
          <w:sz w:val="28"/>
          <w:szCs w:val="28"/>
        </w:rPr>
        <w:t xml:space="preserve">по адресу: </w:t>
      </w:r>
      <w:r>
        <w:rPr>
          <w:rStyle w:val="cat-UserDefinedgrp-49rplc-1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7rplc-12"/>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w:t>
      </w:r>
    </w:p>
    <w:p>
      <w:pPr>
        <w:spacing w:before="0" w:after="12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rPr>
        <w:t xml:space="preserve"> ст. 12.15 Кодекса Российской Федерации об административных правонарушениях,</w:t>
      </w:r>
    </w:p>
    <w:p>
      <w:pPr>
        <w:spacing w:before="0" w:after="0"/>
        <w:jc w:val="center"/>
        <w:rPr>
          <w:sz w:val="28"/>
          <w:szCs w:val="28"/>
        </w:rPr>
      </w:pPr>
      <w:r>
        <w:rPr>
          <w:rFonts w:ascii="Times New Roman" w:eastAsia="Times New Roman" w:hAnsi="Times New Roman" w:cs="Times New Roman"/>
          <w:spacing w:val="20"/>
          <w:sz w:val="28"/>
          <w:szCs w:val="28"/>
        </w:rPr>
        <w:t>УСТАНОВИЛ:</w:t>
      </w:r>
    </w:p>
    <w:p>
      <w:pPr>
        <w:spacing w:before="0" w:after="0"/>
        <w:ind w:firstLine="567"/>
        <w:jc w:val="both"/>
        <w:rPr>
          <w:sz w:val="28"/>
          <w:szCs w:val="28"/>
        </w:rPr>
      </w:pPr>
      <w:r>
        <w:rPr>
          <w:rFonts w:ascii="Times New Roman" w:eastAsia="Times New Roman" w:hAnsi="Times New Roman" w:cs="Times New Roman"/>
          <w:sz w:val="28"/>
          <w:szCs w:val="28"/>
        </w:rPr>
        <w:t xml:space="preserve">12.12.2023 в 20:40, по адресу: ХМАО-Югра, г. Нефтеюганск, ул. Транспортная, стр. 11, </w:t>
      </w:r>
      <w:r>
        <w:rPr>
          <w:rFonts w:ascii="Times New Roman" w:eastAsia="Times New Roman" w:hAnsi="Times New Roman" w:cs="Times New Roman"/>
          <w:sz w:val="28"/>
          <w:szCs w:val="28"/>
        </w:rPr>
        <w:t>вод</w:t>
      </w:r>
      <w:r>
        <w:rPr>
          <w:rFonts w:ascii="Times New Roman" w:eastAsia="Times New Roman" w:hAnsi="Times New Roman" w:cs="Times New Roman"/>
          <w:sz w:val="28"/>
          <w:szCs w:val="28"/>
        </w:rPr>
        <w:t xml:space="preserve">итель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 управляя транспортным средством </w:t>
      </w:r>
      <w:r>
        <w:rPr>
          <w:rStyle w:val="cat-CarMakeModelgrp-40rplc-1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3rplc-1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при совершении обгона </w:t>
      </w:r>
      <w:r>
        <w:rPr>
          <w:rFonts w:ascii="Times New Roman" w:eastAsia="Times New Roman" w:hAnsi="Times New Roman" w:cs="Times New Roman"/>
          <w:sz w:val="28"/>
          <w:szCs w:val="28"/>
        </w:rPr>
        <w:t>дви</w:t>
      </w:r>
      <w:r>
        <w:rPr>
          <w:rFonts w:ascii="Times New Roman" w:eastAsia="Times New Roman" w:hAnsi="Times New Roman" w:cs="Times New Roman"/>
          <w:sz w:val="28"/>
          <w:szCs w:val="28"/>
        </w:rPr>
        <w:t>жущегося впереди транспортного средства совершил выезд на полосу, предназначенную для встречного</w:t>
      </w:r>
      <w:r>
        <w:rPr>
          <w:rFonts w:ascii="Times New Roman" w:eastAsia="Times New Roman" w:hAnsi="Times New Roman" w:cs="Times New Roman"/>
          <w:sz w:val="28"/>
          <w:szCs w:val="28"/>
        </w:rPr>
        <w:t xml:space="preserve"> дв</w:t>
      </w:r>
      <w:r>
        <w:rPr>
          <w:rFonts w:ascii="Times New Roman" w:eastAsia="Times New Roman" w:hAnsi="Times New Roman" w:cs="Times New Roman"/>
          <w:sz w:val="28"/>
          <w:szCs w:val="28"/>
        </w:rPr>
        <w:t>ижения, с соблюдением требова</w:t>
      </w:r>
      <w:r>
        <w:rPr>
          <w:rFonts w:ascii="Times New Roman" w:eastAsia="Times New Roman" w:hAnsi="Times New Roman" w:cs="Times New Roman"/>
          <w:sz w:val="28"/>
          <w:szCs w:val="28"/>
        </w:rPr>
        <w:t xml:space="preserve">ний ПДД РФ, </w:t>
      </w:r>
      <w:r>
        <w:rPr>
          <w:rFonts w:ascii="Times New Roman" w:eastAsia="Times New Roman" w:hAnsi="Times New Roman" w:cs="Times New Roman"/>
          <w:sz w:val="28"/>
          <w:szCs w:val="28"/>
        </w:rPr>
        <w:t xml:space="preserve">завершая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w:t>
      </w:r>
      <w:r>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маневр в зоне действия </w:t>
      </w:r>
      <w:r>
        <w:rPr>
          <w:rFonts w:ascii="Times New Roman" w:eastAsia="Times New Roman" w:hAnsi="Times New Roman" w:cs="Times New Roman"/>
          <w:sz w:val="28"/>
          <w:szCs w:val="28"/>
        </w:rPr>
        <w:t>гор</w:t>
      </w:r>
      <w:r>
        <w:rPr>
          <w:rFonts w:ascii="Times New Roman" w:eastAsia="Times New Roman" w:hAnsi="Times New Roman" w:cs="Times New Roman"/>
          <w:sz w:val="28"/>
          <w:szCs w:val="28"/>
        </w:rPr>
        <w:t xml:space="preserve">изонтальной дорожной разметки 1.1, совершил столкновение с транспортным средством </w:t>
      </w:r>
      <w:r>
        <w:rPr>
          <w:rStyle w:val="cat-CarMakeModelgrp-41rplc-1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53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водителя </w:t>
      </w:r>
      <w:r>
        <w:rPr>
          <w:rStyle w:val="cat-UserDefinedgrp-50rplc-21"/>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буксируемый транспортным средством </w:t>
      </w:r>
      <w:r>
        <w:rPr>
          <w:rStyle w:val="cat-UserDefinedgrp-54rplc-23"/>
          <w:rFonts w:ascii="Times New Roman" w:eastAsia="Times New Roman" w:hAnsi="Times New Roman" w:cs="Times New Roman"/>
          <w:sz w:val="28"/>
          <w:szCs w:val="28"/>
        </w:rPr>
        <w:t>...</w:t>
      </w:r>
      <w:r>
        <w:rPr>
          <w:rStyle w:val="cat-UserDefinedgrp-52rplc-24"/>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51rplc-2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w:t>
      </w:r>
      <w:r>
        <w:rPr>
          <w:rStyle w:val="cat-UserDefinedgrp-58rplc-26"/>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тем самым совершил повторное </w:t>
      </w:r>
      <w:r>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вонарушение, предусмотренное ч.4 ст.12.15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28.08.2023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привлекался к административной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тветственности по ч.4 ст. 12.15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постановление </w:t>
      </w:r>
      <w:r>
        <w:rPr>
          <w:rStyle w:val="cat-UserDefinedgrp-55rplc-29"/>
          <w:rFonts w:ascii="Times New Roman" w:eastAsia="Times New Roman" w:hAnsi="Times New Roman" w:cs="Times New Roman"/>
          <w:sz w:val="28"/>
          <w:szCs w:val="28"/>
        </w:rPr>
        <w:t>...</w:t>
      </w:r>
      <w:r>
        <w:rPr>
          <w:rFonts w:ascii="Times New Roman" w:eastAsia="Times New Roman" w:hAnsi="Times New Roman" w:cs="Times New Roman"/>
          <w:sz w:val="28"/>
          <w:szCs w:val="28"/>
        </w:rPr>
        <w:t>, вступило в законную силу</w:t>
      </w:r>
      <w:r>
        <w:rPr>
          <w:rFonts w:ascii="Times New Roman" w:eastAsia="Times New Roman" w:hAnsi="Times New Roman" w:cs="Times New Roman"/>
          <w:sz w:val="28"/>
          <w:szCs w:val="28"/>
        </w:rPr>
        <w:t xml:space="preserve">.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вину в совершении </w:t>
      </w:r>
      <w:r>
        <w:rPr>
          <w:rFonts w:ascii="Times New Roman" w:eastAsia="Times New Roman" w:hAnsi="Times New Roman" w:cs="Times New Roman"/>
          <w:sz w:val="28"/>
          <w:szCs w:val="28"/>
        </w:rPr>
        <w:t xml:space="preserve">административного </w:t>
      </w:r>
      <w:r>
        <w:rPr>
          <w:rFonts w:ascii="Times New Roman" w:eastAsia="Times New Roman" w:hAnsi="Times New Roman" w:cs="Times New Roman"/>
          <w:sz w:val="28"/>
          <w:szCs w:val="28"/>
        </w:rPr>
        <w:t>правонарушения не признал, пояснив, что н</w:t>
      </w:r>
      <w:r>
        <w:rPr>
          <w:rFonts w:ascii="Times New Roman" w:eastAsia="Times New Roman" w:hAnsi="Times New Roman" w:cs="Times New Roman"/>
          <w:sz w:val="28"/>
          <w:szCs w:val="28"/>
        </w:rPr>
        <w:t xml:space="preserve">а участке дороги, где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опережал транспортные средства, двигавшиеся с включенной аварийной сигнализацией</w:t>
      </w:r>
      <w:r>
        <w:rPr>
          <w:rFonts w:ascii="Times New Roman" w:eastAsia="Times New Roman" w:hAnsi="Times New Roman" w:cs="Times New Roman"/>
          <w:sz w:val="28"/>
          <w:szCs w:val="28"/>
        </w:rPr>
        <w:t>, з</w:t>
      </w:r>
      <w:r>
        <w:rPr>
          <w:rFonts w:ascii="Times New Roman" w:eastAsia="Times New Roman" w:hAnsi="Times New Roman" w:cs="Times New Roman"/>
          <w:sz w:val="28"/>
          <w:szCs w:val="28"/>
        </w:rPr>
        <w:t xml:space="preserve">она действия знака 3.20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Обгон запрещен</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горизонтальная дорожная разметка 1.1 начинается после места дорожно- транспортного происшествия, что подтверждает</w:t>
      </w:r>
      <w:r>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фотоснимк</w:t>
      </w:r>
      <w:r>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места дорожно- транспортного происшестви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При опережении транспортных средств, двигавшихся на буксировке с вклю</w:t>
      </w:r>
      <w:r>
        <w:rPr>
          <w:rFonts w:ascii="Times New Roman" w:eastAsia="Times New Roman" w:hAnsi="Times New Roman" w:cs="Times New Roman"/>
          <w:sz w:val="28"/>
          <w:szCs w:val="28"/>
        </w:rPr>
        <w:t>ченной аварийной сигнализации, он</w:t>
      </w:r>
      <w:r>
        <w:rPr>
          <w:rFonts w:ascii="Times New Roman" w:eastAsia="Times New Roman" w:hAnsi="Times New Roman" w:cs="Times New Roman"/>
          <w:sz w:val="28"/>
          <w:szCs w:val="28"/>
        </w:rPr>
        <w:t xml:space="preserve"> убедился в том, что сигналы поворота у транспортных средств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были включены. Транспортное средство </w:t>
      </w:r>
      <w:r>
        <w:rPr>
          <w:rStyle w:val="cat-UserDefinedgrp-54rplc-31"/>
          <w:rFonts w:ascii="Times New Roman" w:eastAsia="Times New Roman" w:hAnsi="Times New Roman" w:cs="Times New Roman"/>
          <w:sz w:val="28"/>
          <w:szCs w:val="28"/>
        </w:rPr>
        <w:t>...</w:t>
      </w:r>
      <w:r>
        <w:rPr>
          <w:rFonts w:ascii="Times New Roman" w:eastAsia="Times New Roman" w:hAnsi="Times New Roman" w:cs="Times New Roman"/>
          <w:sz w:val="28"/>
          <w:szCs w:val="28"/>
        </w:rPr>
        <w:t>, г/н</w:t>
      </w:r>
      <w:r>
        <w:rPr>
          <w:rFonts w:ascii="Times New Roman" w:eastAsia="Times New Roman" w:hAnsi="Times New Roman" w:cs="Times New Roman"/>
          <w:sz w:val="28"/>
          <w:szCs w:val="28"/>
        </w:rPr>
        <w:t xml:space="preserve"> </w:t>
      </w:r>
      <w:r>
        <w:rPr>
          <w:rStyle w:val="cat-UserDefinedgrp-51rplc-3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начал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осуществлять поворот налево в момент, когда транспортное средство, на котором двигался </w:t>
      </w:r>
      <w:r>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опередило буксируемый автомобиль и намеревался заканчивать маневр опережения.</w:t>
      </w:r>
      <w:r>
        <w:rPr>
          <w:rFonts w:ascii="Times New Roman" w:eastAsia="Times New Roman" w:hAnsi="Times New Roman" w:cs="Times New Roman"/>
          <w:sz w:val="28"/>
          <w:szCs w:val="28"/>
        </w:rPr>
        <w:t xml:space="preserve"> Виновным себя </w:t>
      </w:r>
      <w:r>
        <w:rPr>
          <w:rFonts w:ascii="Times New Roman" w:eastAsia="Times New Roman" w:hAnsi="Times New Roman" w:cs="Times New Roman"/>
          <w:sz w:val="28"/>
          <w:szCs w:val="28"/>
        </w:rPr>
        <w:t xml:space="preserve">в данном дорожно-транспортном происшествии </w:t>
      </w:r>
      <w:r>
        <w:rPr>
          <w:rFonts w:ascii="Times New Roman" w:eastAsia="Times New Roman" w:hAnsi="Times New Roman" w:cs="Times New Roman"/>
          <w:sz w:val="28"/>
          <w:szCs w:val="28"/>
        </w:rPr>
        <w:t xml:space="preserve">не считает, </w:t>
      </w:r>
      <w:r>
        <w:rPr>
          <w:rFonts w:ascii="Times New Roman" w:eastAsia="Times New Roman" w:hAnsi="Times New Roman" w:cs="Times New Roman"/>
          <w:sz w:val="28"/>
          <w:szCs w:val="28"/>
        </w:rPr>
        <w:t>ввиду отсутствия нарушения правил дорожного движения</w:t>
      </w:r>
      <w:r>
        <w:rPr>
          <w:rFonts w:ascii="Times New Roman" w:eastAsia="Times New Roman" w:hAnsi="Times New Roman" w:cs="Times New Roman"/>
          <w:sz w:val="28"/>
          <w:szCs w:val="28"/>
        </w:rPr>
        <w:t>. О</w:t>
      </w:r>
      <w:r>
        <w:rPr>
          <w:rFonts w:ascii="Times New Roman" w:eastAsia="Times New Roman" w:hAnsi="Times New Roman" w:cs="Times New Roman"/>
          <w:sz w:val="28"/>
          <w:szCs w:val="28"/>
        </w:rPr>
        <w:t xml:space="preserve">днако водитель транспортного средства </w:t>
      </w:r>
      <w:r>
        <w:rPr>
          <w:rStyle w:val="cat-UserDefinedgrp-54rplc-33"/>
          <w:rFonts w:ascii="Times New Roman" w:eastAsia="Times New Roman" w:hAnsi="Times New Roman" w:cs="Times New Roman"/>
          <w:sz w:val="28"/>
          <w:szCs w:val="28"/>
        </w:rPr>
        <w:t>...</w:t>
      </w:r>
      <w:r>
        <w:rPr>
          <w:rFonts w:ascii="Times New Roman" w:eastAsia="Times New Roman" w:hAnsi="Times New Roman" w:cs="Times New Roman"/>
          <w:sz w:val="28"/>
          <w:szCs w:val="28"/>
        </w:rPr>
        <w:t>, г/н</w:t>
      </w:r>
      <w:r>
        <w:rPr>
          <w:rFonts w:ascii="Times New Roman" w:eastAsia="Times New Roman" w:hAnsi="Times New Roman" w:cs="Times New Roman"/>
          <w:sz w:val="28"/>
          <w:szCs w:val="28"/>
        </w:rPr>
        <w:t xml:space="preserve"> </w:t>
      </w:r>
      <w:r>
        <w:rPr>
          <w:rStyle w:val="cat-UserDefinedgrp-51rplc-3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убедился в безопасности маневра поворот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налево, чем нарушил п. 8.1 Правил дорожного движения</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ри повороте налево не убедился в безопасности маневра и не предоставил преимуще</w:t>
      </w:r>
      <w:r>
        <w:rPr>
          <w:rFonts w:ascii="Times New Roman" w:eastAsia="Times New Roman" w:hAnsi="Times New Roman" w:cs="Times New Roman"/>
          <w:sz w:val="28"/>
          <w:szCs w:val="28"/>
        </w:rPr>
        <w:t>ство обгоняющему его автомобилю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Просит п</w:t>
      </w:r>
      <w:r>
        <w:rPr>
          <w:rFonts w:ascii="Times New Roman" w:eastAsia="Times New Roman" w:hAnsi="Times New Roman" w:cs="Times New Roman"/>
          <w:sz w:val="28"/>
          <w:szCs w:val="28"/>
        </w:rPr>
        <w:t>роизводство по делу об административном правонарушении, предусмотренном ч. 5 ст. 12.15 Кодекса Российской Федерации об административном правонарушении, прекратить в связи с отсутствием состава административного правонарушения.</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Допрошенный в судебном заседании в качестве </w:t>
      </w:r>
      <w:r>
        <w:rPr>
          <w:rFonts w:ascii="Times New Roman" w:eastAsia="Times New Roman" w:hAnsi="Times New Roman" w:cs="Times New Roman"/>
          <w:sz w:val="28"/>
          <w:szCs w:val="28"/>
        </w:rPr>
        <w:t xml:space="preserve">свидетеля </w:t>
      </w:r>
      <w:r>
        <w:rPr>
          <w:rFonts w:ascii="Times New Roman" w:eastAsia="Times New Roman" w:hAnsi="Times New Roman" w:cs="Times New Roman"/>
          <w:sz w:val="28"/>
          <w:szCs w:val="28"/>
        </w:rPr>
        <w:t xml:space="preserve">старший инспектор ДПС ГИБДД ОМВД России по г. </w:t>
      </w:r>
      <w:r>
        <w:rPr>
          <w:rFonts w:ascii="Times New Roman" w:eastAsia="Times New Roman" w:hAnsi="Times New Roman" w:cs="Times New Roman"/>
          <w:sz w:val="28"/>
          <w:szCs w:val="28"/>
        </w:rPr>
        <w:t>Нефтеганску</w:t>
      </w:r>
      <w:r>
        <w:rPr>
          <w:rFonts w:ascii="Times New Roman" w:eastAsia="Times New Roman" w:hAnsi="Times New Roman" w:cs="Times New Roman"/>
          <w:sz w:val="28"/>
          <w:szCs w:val="28"/>
        </w:rPr>
        <w:t xml:space="preserve"> </w:t>
      </w:r>
      <w:r>
        <w:rPr>
          <w:rStyle w:val="cat-UserDefinedgrp-56rplc-36"/>
          <w:rFonts w:ascii="Times New Roman" w:eastAsia="Times New Roman" w:hAnsi="Times New Roman" w:cs="Times New Roman"/>
          <w:sz w:val="28"/>
          <w:szCs w:val="28"/>
        </w:rPr>
        <w:t>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которому </w:t>
      </w:r>
      <w:r>
        <w:rPr>
          <w:rFonts w:ascii="Times New Roman" w:eastAsia="Times New Roman" w:hAnsi="Times New Roman" w:cs="Times New Roman"/>
          <w:sz w:val="28"/>
          <w:szCs w:val="28"/>
        </w:rPr>
        <w:t>перед дачей объяснений были разъяснены права и обязанности свидетеля по ст. 25.6 КоАП РФ, предупрежденный об ответственности по ст. ст. 17.9, 17.7 КоАП РФ, суду показал, что</w:t>
      </w:r>
      <w:r>
        <w:rPr>
          <w:rFonts w:ascii="Times New Roman" w:eastAsia="Times New Roman" w:hAnsi="Times New Roman" w:cs="Times New Roman"/>
          <w:sz w:val="28"/>
          <w:szCs w:val="28"/>
        </w:rPr>
        <w:t xml:space="preserve"> он оформлял дорожно-транспортное происшествие 13.12.2023 по пояснениям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а именно</w:t>
      </w:r>
      <w:r>
        <w:rPr>
          <w:rFonts w:ascii="Times New Roman" w:eastAsia="Times New Roman" w:hAnsi="Times New Roman" w:cs="Times New Roman"/>
          <w:sz w:val="28"/>
          <w:szCs w:val="28"/>
        </w:rPr>
        <w:t xml:space="preserve"> 12.12.2023 в 20:40 водитель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 управляя транспортным средством </w:t>
      </w:r>
      <w:r>
        <w:rPr>
          <w:rStyle w:val="cat-CarMakeModelgrp-40rplc-43"/>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44"/>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при совершении обгона движущегося впереди транспортного средства совершил выезд на полосу, предназначенную для встречного движения, с соблюдением требований ПДД РФ, завершая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маневр в зоне действия горизонтальной дорожной разметки 1.1, совершил столкновение с транспортным средством </w:t>
      </w:r>
      <w:r>
        <w:rPr>
          <w:rStyle w:val="cat-CarMakeModelgrp-42rplc-4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который в свою очередь в нарушение дорожной разметки 1.1 осуществлял поворот налево, за что был привлечен к административной ответственности. </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Мировой судья, выслушав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свидетеля </w:t>
      </w:r>
      <w:r>
        <w:rPr>
          <w:rStyle w:val="cat-UserDefinedgrp-57rplc-47"/>
          <w:rFonts w:ascii="Times New Roman" w:eastAsia="Times New Roman" w:hAnsi="Times New Roman" w:cs="Times New Roman"/>
          <w:sz w:val="28"/>
          <w:szCs w:val="28"/>
        </w:rPr>
        <w:t>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исследовав письменные материалы дела, считает, </w:t>
      </w:r>
      <w:r>
        <w:rPr>
          <w:rFonts w:ascii="Times New Roman" w:eastAsia="Times New Roman" w:hAnsi="Times New Roman" w:cs="Times New Roman"/>
          <w:sz w:val="28"/>
          <w:szCs w:val="28"/>
        </w:rPr>
        <w:t xml:space="preserve">что </w:t>
      </w:r>
      <w:r>
        <w:rPr>
          <w:rFonts w:ascii="Times New Roman" w:eastAsia="Times New Roman" w:hAnsi="Times New Roman" w:cs="Times New Roman"/>
          <w:sz w:val="28"/>
          <w:szCs w:val="28"/>
        </w:rPr>
        <w:t xml:space="preserve">вина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административного правонарушения подтверждается совокупностью исследованных в судебном заседании нижеследующих письменных доказательств, оцененных судом по правилам ст. 26.11 Кодекса Российской Федерации об административных правонарушениях:</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протоколом об административном правонарушении </w:t>
      </w:r>
      <w:r>
        <w:rPr>
          <w:rStyle w:val="cat-UserDefinedgrp-59rplc-5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13.12.2023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12.12.2023 в 20:40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адресу: ХМАО-Югра, г. Нефтеюганск, ул. Транспортная, стр. 11,</w:t>
      </w:r>
      <w:r>
        <w:rPr>
          <w:rFonts w:ascii="Times New Roman" w:eastAsia="Times New Roman" w:hAnsi="Times New Roman" w:cs="Times New Roman"/>
          <w:sz w:val="28"/>
          <w:szCs w:val="28"/>
        </w:rPr>
        <w:t xml:space="preserve"> водитель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 управляя транспортным средством </w:t>
      </w:r>
      <w:r>
        <w:rPr>
          <w:rStyle w:val="cat-CarMakeModelgrp-40rplc-5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5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при совершении обгона движущегося впереди транспортного средства совершил выезд на полосу, предназначенную для встречного движения, с соблюдением требований ПДД РФ, завершая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маневр в зоне действия горизонтальной дорожной разметки 1.1, в результате чего совершил столкновение с транспортным средством </w:t>
      </w:r>
      <w:r>
        <w:rPr>
          <w:rStyle w:val="cat-CarMakeModelgrp-41rplc-5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г/н </w:t>
      </w:r>
      <w:r>
        <w:rPr>
          <w:rStyle w:val="cat-UserDefinedgrp-53rplc-6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водителя </w:t>
      </w:r>
      <w:r>
        <w:rPr>
          <w:rStyle w:val="cat-UserDefinedgrp-50rplc-61"/>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буксируемый транспортным средством </w:t>
      </w:r>
      <w:r>
        <w:rPr>
          <w:rStyle w:val="cat-UserDefinedgrp-54rplc-63"/>
          <w:rFonts w:ascii="Times New Roman" w:eastAsia="Times New Roman" w:hAnsi="Times New Roman" w:cs="Times New Roman"/>
          <w:sz w:val="28"/>
          <w:szCs w:val="28"/>
        </w:rPr>
        <w:t>...</w:t>
      </w:r>
      <w:r>
        <w:rPr>
          <w:rStyle w:val="cat-UserDefinedgrp-52rplc-64"/>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51rplc-6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w:t>
      </w:r>
      <w:r>
        <w:rPr>
          <w:rStyle w:val="cat-UserDefinedgrp-58rplc-66"/>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тем самым совершил повторное правонарушение, предусмотренное ч.4 ст.12.15 КоАП РФ. 28.08.2023 привлекался к административной ответственности по ч.4 ст. 12.15 КоАП РФ, постановление </w:t>
      </w:r>
      <w:r>
        <w:rPr>
          <w:rStyle w:val="cat-UserDefinedgrp-55rplc-69"/>
          <w:rFonts w:ascii="Times New Roman" w:eastAsia="Times New Roman" w:hAnsi="Times New Roman" w:cs="Times New Roman"/>
          <w:sz w:val="28"/>
          <w:szCs w:val="28"/>
        </w:rPr>
        <w:t>...</w:t>
      </w:r>
      <w:r>
        <w:rPr>
          <w:rFonts w:ascii="Times New Roman" w:eastAsia="Times New Roman" w:hAnsi="Times New Roman" w:cs="Times New Roman"/>
          <w:sz w:val="28"/>
          <w:szCs w:val="28"/>
        </w:rPr>
        <w:t>, вступило в законную силу</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схемой дорожн</w:t>
      </w:r>
      <w:r>
        <w:rPr>
          <w:rFonts w:ascii="Times New Roman" w:eastAsia="Times New Roman" w:hAnsi="Times New Roman" w:cs="Times New Roman"/>
          <w:sz w:val="28"/>
          <w:szCs w:val="28"/>
        </w:rPr>
        <w:t>о-транспортного происшествия от 12.12.2023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составленной по обоюдному согласию, по факту ДТП, с участием транспортного средства </w:t>
      </w:r>
      <w:r>
        <w:rPr>
          <w:rStyle w:val="cat-CarMakeModelgrp-40rplc-7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7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 </w:t>
      </w:r>
      <w:r>
        <w:rPr>
          <w:rFonts w:ascii="Times New Roman" w:eastAsia="Times New Roman" w:hAnsi="Times New Roman" w:cs="Times New Roman"/>
          <w:sz w:val="28"/>
          <w:szCs w:val="28"/>
        </w:rPr>
        <w:t>транспортн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CarMakeModelgrp-41rplc-74"/>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г/н </w:t>
      </w:r>
      <w:r>
        <w:rPr>
          <w:rStyle w:val="cat-UserDefinedgrp-53rplc-7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водителя </w:t>
      </w:r>
      <w:r>
        <w:rPr>
          <w:rStyle w:val="cat-UserDefinedgrp-50rplc-76"/>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ранспортн</w:t>
      </w:r>
      <w:r>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Style w:val="cat-UserDefinedgrp-54rplc-78"/>
          <w:rFonts w:ascii="Times New Roman" w:eastAsia="Times New Roman" w:hAnsi="Times New Roman" w:cs="Times New Roman"/>
          <w:sz w:val="28"/>
          <w:szCs w:val="28"/>
        </w:rPr>
        <w:t>...</w:t>
      </w:r>
      <w:r>
        <w:rPr>
          <w:rStyle w:val="cat-UserDefinedgrp-52rplc-7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51rplc-8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 управлением </w:t>
      </w:r>
      <w:r>
        <w:rPr>
          <w:rStyle w:val="cat-UserDefinedgrp-58rplc-81"/>
          <w:rFonts w:ascii="Times New Roman" w:eastAsia="Times New Roman" w:hAnsi="Times New Roman" w:cs="Times New Roman"/>
          <w:sz w:val="28"/>
          <w:szCs w:val="28"/>
        </w:rPr>
        <w:t>К</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подтверждающей место совершения ДТП и расположение транспортных средств;</w:t>
      </w:r>
    </w:p>
    <w:p>
      <w:pPr>
        <w:widowControl w:val="0"/>
        <w:spacing w:before="0" w:after="0"/>
        <w:ind w:firstLine="709"/>
        <w:jc w:val="both"/>
        <w:rPr>
          <w:sz w:val="28"/>
          <w:szCs w:val="28"/>
        </w:rPr>
      </w:pPr>
      <w:r>
        <w:rPr>
          <w:rFonts w:ascii="Times New Roman" w:eastAsia="Times New Roman" w:hAnsi="Times New Roman" w:cs="Times New Roman"/>
          <w:sz w:val="28"/>
          <w:szCs w:val="28"/>
        </w:rPr>
        <w:t>- постановлением по делу об административном правонарушении №</w:t>
      </w:r>
      <w:r>
        <w:rPr>
          <w:rStyle w:val="cat-UserDefinedgrp-55rplc-8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28.08.2023</w:t>
      </w:r>
      <w:r>
        <w:rPr>
          <w:rFonts w:ascii="Times New Roman" w:eastAsia="Times New Roman" w:hAnsi="Times New Roman" w:cs="Times New Roman"/>
          <w:sz w:val="28"/>
          <w:szCs w:val="28"/>
        </w:rPr>
        <w:t xml:space="preserve">, согласно которому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привлечен к административной ответственности по ч.4 ст.12.15 КоАП РФ и ему назначено наказание в виде штрафа в размере 5 000 рублей. Постановление вступило в законную силу </w:t>
      </w:r>
      <w:r>
        <w:rPr>
          <w:rFonts w:ascii="Times New Roman" w:eastAsia="Times New Roman" w:hAnsi="Times New Roman" w:cs="Times New Roman"/>
          <w:sz w:val="28"/>
          <w:szCs w:val="28"/>
        </w:rPr>
        <w:t>30.09.2023</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отчетами об отслеживании отправлений;</w:t>
      </w:r>
    </w:p>
    <w:p>
      <w:pPr>
        <w:widowControl w:val="0"/>
        <w:spacing w:before="0" w:after="0"/>
        <w:ind w:firstLine="709"/>
        <w:jc w:val="both"/>
        <w:rPr>
          <w:sz w:val="28"/>
          <w:szCs w:val="28"/>
        </w:rPr>
      </w:pPr>
      <w:r>
        <w:rPr>
          <w:rFonts w:ascii="Times New Roman" w:eastAsia="Times New Roman" w:hAnsi="Times New Roman" w:cs="Times New Roman"/>
          <w:sz w:val="28"/>
          <w:szCs w:val="28"/>
        </w:rPr>
        <w:t>- карточкой правонарушения</w:t>
      </w:r>
      <w:r>
        <w:rPr>
          <w:rFonts w:ascii="Times New Roman" w:eastAsia="Times New Roman" w:hAnsi="Times New Roman" w:cs="Times New Roman"/>
          <w:sz w:val="28"/>
          <w:szCs w:val="28"/>
        </w:rPr>
        <w:t xml:space="preserve">, из которой следует, что штраф по постановлению </w:t>
      </w:r>
      <w:r>
        <w:rPr>
          <w:rFonts w:ascii="Times New Roman" w:eastAsia="Times New Roman" w:hAnsi="Times New Roman" w:cs="Times New Roman"/>
          <w:sz w:val="28"/>
          <w:szCs w:val="28"/>
        </w:rPr>
        <w:t xml:space="preserve">№ </w:t>
      </w:r>
      <w:r>
        <w:rPr>
          <w:rStyle w:val="cat-UserDefinedgrp-55rplc-8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28.08.2023 оплачен в размере 2500 руб.</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карточкой операции с ВУ,</w:t>
      </w:r>
      <w:r>
        <w:rPr>
          <w:rFonts w:ascii="Times New Roman" w:eastAsia="Times New Roman" w:hAnsi="Times New Roman" w:cs="Times New Roman"/>
          <w:sz w:val="28"/>
          <w:szCs w:val="28"/>
        </w:rPr>
        <w:t xml:space="preserve"> согласно которой водительское удостоверение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действительно до </w:t>
      </w:r>
      <w:r>
        <w:rPr>
          <w:rFonts w:ascii="Times New Roman" w:eastAsia="Times New Roman" w:hAnsi="Times New Roman" w:cs="Times New Roman"/>
          <w:sz w:val="28"/>
          <w:szCs w:val="28"/>
        </w:rPr>
        <w:t>05.02.2030</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карточкой учета транспортного средства</w:t>
      </w:r>
      <w:r>
        <w:rPr>
          <w:rFonts w:ascii="Times New Roman" w:eastAsia="Times New Roman" w:hAnsi="Times New Roman" w:cs="Times New Roman"/>
          <w:sz w:val="28"/>
          <w:szCs w:val="28"/>
        </w:rPr>
        <w:t xml:space="preserve">, согласно которой владельцем транспортного средства Грузового фургона </w:t>
      </w:r>
      <w:r>
        <w:rPr>
          <w:rStyle w:val="cat-UserDefinedgrp-46rplc-9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44rplc-95"/>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Дата регистрации 15.05.2019</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дислокацией дорожных знаков</w:t>
      </w:r>
      <w:r>
        <w:rPr>
          <w:rFonts w:ascii="Times New Roman" w:eastAsia="Times New Roman" w:hAnsi="Times New Roman" w:cs="Times New Roman"/>
          <w:sz w:val="28"/>
          <w:szCs w:val="28"/>
        </w:rPr>
        <w:t xml:space="preserve"> и линии разметки на</w:t>
      </w:r>
      <w:r>
        <w:rPr>
          <w:rFonts w:ascii="Times New Roman" w:eastAsia="Times New Roman" w:hAnsi="Times New Roman" w:cs="Times New Roman"/>
          <w:sz w:val="28"/>
          <w:szCs w:val="28"/>
        </w:rPr>
        <w:t xml:space="preserve"> ул. Транспортная</w:t>
      </w:r>
      <w:r>
        <w:rPr>
          <w:rFonts w:ascii="Times New Roman" w:eastAsia="Times New Roman" w:hAnsi="Times New Roman" w:cs="Times New Roman"/>
          <w:sz w:val="28"/>
          <w:szCs w:val="28"/>
        </w:rPr>
        <w:t xml:space="preserve"> г. Нефтеюганска</w:t>
      </w:r>
      <w:r>
        <w:rPr>
          <w:rFonts w:ascii="Times New Roman" w:eastAsia="Times New Roman" w:hAnsi="Times New Roman" w:cs="Times New Roman"/>
          <w:sz w:val="28"/>
          <w:szCs w:val="28"/>
        </w:rPr>
        <w:t>.</w:t>
      </w:r>
    </w:p>
    <w:p>
      <w:pPr>
        <w:widowControl w:val="0"/>
        <w:spacing w:before="0" w:after="0"/>
        <w:ind w:firstLine="709"/>
        <w:jc w:val="both"/>
        <w:rPr>
          <w:sz w:val="28"/>
          <w:szCs w:val="28"/>
        </w:rPr>
      </w:pPr>
      <w:r>
        <w:rPr>
          <w:rFonts w:ascii="Times New Roman" w:eastAsia="Times New Roman" w:hAnsi="Times New Roman" w:cs="Times New Roman"/>
          <w:sz w:val="28"/>
          <w:szCs w:val="28"/>
        </w:rPr>
        <w:t xml:space="preserve">В судебном заседании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Pr>
          <w:rStyle w:val="cat-UserDefinedgrp-56rplc-100"/>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дислокации указали </w:t>
      </w:r>
      <w:r>
        <w:rPr>
          <w:rFonts w:ascii="Times New Roman" w:eastAsia="Times New Roman" w:hAnsi="Times New Roman" w:cs="Times New Roman"/>
          <w:sz w:val="28"/>
          <w:szCs w:val="28"/>
        </w:rPr>
        <w:t>место совершения ДТП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именно </w:t>
      </w:r>
      <w:r>
        <w:rPr>
          <w:rFonts w:ascii="Times New Roman" w:eastAsia="Times New Roman" w:hAnsi="Times New Roman" w:cs="Times New Roman"/>
          <w:sz w:val="28"/>
          <w:szCs w:val="28"/>
        </w:rPr>
        <w:t>участок поворота налево на ул. Транспортная, стр. 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который </w:t>
      </w:r>
      <w:r>
        <w:rPr>
          <w:rFonts w:ascii="Times New Roman" w:eastAsia="Times New Roman" w:hAnsi="Times New Roman" w:cs="Times New Roman"/>
          <w:sz w:val="28"/>
          <w:szCs w:val="28"/>
        </w:rPr>
        <w:t xml:space="preserve">расположен </w:t>
      </w:r>
      <w:r>
        <w:rPr>
          <w:rFonts w:ascii="Times New Roman" w:eastAsia="Times New Roman" w:hAnsi="Times New Roman" w:cs="Times New Roman"/>
          <w:sz w:val="28"/>
          <w:szCs w:val="28"/>
        </w:rPr>
        <w:t>между</w:t>
      </w:r>
      <w:r>
        <w:rPr>
          <w:rFonts w:ascii="Times New Roman" w:eastAsia="Times New Roman" w:hAnsi="Times New Roman" w:cs="Times New Roman"/>
          <w:sz w:val="28"/>
          <w:szCs w:val="28"/>
        </w:rPr>
        <w:t xml:space="preserve"> поворотом на</w:t>
      </w:r>
      <w:r>
        <w:rPr>
          <w:rFonts w:ascii="Times New Roman" w:eastAsia="Times New Roman" w:hAnsi="Times New Roman" w:cs="Times New Roman"/>
          <w:sz w:val="28"/>
          <w:szCs w:val="28"/>
        </w:rPr>
        <w:t xml:space="preserve"> «пивзавод» и «</w:t>
      </w:r>
      <w:r>
        <w:rPr>
          <w:rFonts w:ascii="Times New Roman" w:eastAsia="Times New Roman" w:hAnsi="Times New Roman" w:cs="Times New Roman"/>
          <w:sz w:val="28"/>
          <w:szCs w:val="28"/>
        </w:rPr>
        <w:t>юст</w:t>
      </w:r>
      <w:r>
        <w:rPr>
          <w:rFonts w:ascii="Times New Roman" w:eastAsia="Times New Roman" w:hAnsi="Times New Roman" w:cs="Times New Roman"/>
          <w:sz w:val="28"/>
          <w:szCs w:val="28"/>
        </w:rPr>
        <w:t xml:space="preserve"> (957) 4.7х17.4м»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данном участке нанесена дорожная разметка 1.6 переходящая в сплошную линию дорожной разметки 1.1, далее справа дорожный знак 3.20 «обгон запрещен»</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объяснениями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от 13.12.2023</w:t>
      </w:r>
      <w:r>
        <w:rPr>
          <w:rFonts w:ascii="Times New Roman" w:eastAsia="Times New Roman" w:hAnsi="Times New Roman" w:cs="Times New Roman"/>
          <w:sz w:val="28"/>
          <w:szCs w:val="28"/>
        </w:rPr>
        <w:t xml:space="preserve">, из которых следует, что 12.12.2023 в 20:40 </w:t>
      </w:r>
      <w:r>
        <w:rPr>
          <w:rFonts w:ascii="Times New Roman" w:eastAsia="Times New Roman" w:hAnsi="Times New Roman" w:cs="Times New Roman"/>
          <w:sz w:val="28"/>
          <w:szCs w:val="28"/>
        </w:rPr>
        <w:t>он, уп</w:t>
      </w:r>
      <w:r>
        <w:rPr>
          <w:rFonts w:ascii="Times New Roman" w:eastAsia="Times New Roman" w:hAnsi="Times New Roman" w:cs="Times New Roman"/>
          <w:sz w:val="28"/>
          <w:szCs w:val="28"/>
        </w:rPr>
        <w:t>равля</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транспортным средством </w:t>
      </w:r>
      <w:r>
        <w:rPr>
          <w:rStyle w:val="cat-CarMakeModelgrp-40rplc-10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10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двигался по ул. Транспортная со стороны СУ-62 в сторону ул. Сургутская</w:t>
      </w:r>
      <w:r>
        <w:rPr>
          <w:rFonts w:ascii="Times New Roman" w:eastAsia="Times New Roman" w:hAnsi="Times New Roman" w:cs="Times New Roman"/>
          <w:sz w:val="28"/>
          <w:szCs w:val="28"/>
        </w:rPr>
        <w:t>. П</w:t>
      </w:r>
      <w:r>
        <w:rPr>
          <w:rFonts w:ascii="Times New Roman" w:eastAsia="Times New Roman" w:hAnsi="Times New Roman" w:cs="Times New Roman"/>
          <w:sz w:val="28"/>
          <w:szCs w:val="28"/>
        </w:rPr>
        <w:t>одъезжая к ул. Транспортная стр. 11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увидел впереди транспортное средство, движущееся </w:t>
      </w:r>
      <w:r>
        <w:rPr>
          <w:rFonts w:ascii="Times New Roman" w:eastAsia="Times New Roman" w:hAnsi="Times New Roman" w:cs="Times New Roman"/>
          <w:sz w:val="28"/>
          <w:szCs w:val="28"/>
        </w:rPr>
        <w:t>на аварийной сигнализации,</w:t>
      </w:r>
      <w:r>
        <w:rPr>
          <w:rFonts w:ascii="Times New Roman" w:eastAsia="Times New Roman" w:hAnsi="Times New Roman" w:cs="Times New Roman"/>
          <w:sz w:val="28"/>
          <w:szCs w:val="28"/>
        </w:rPr>
        <w:t xml:space="preserve"> и он приступил к маневру обгона, где это было разрешено</w:t>
      </w:r>
      <w:r>
        <w:rPr>
          <w:rFonts w:ascii="Times New Roman" w:eastAsia="Times New Roman" w:hAnsi="Times New Roman" w:cs="Times New Roman"/>
          <w:sz w:val="28"/>
          <w:szCs w:val="28"/>
        </w:rPr>
        <w:t>, после чего завершение маневра обгона он заканчивал в зоне действия дорожной разметки</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Дв</w:t>
      </w:r>
      <w:r>
        <w:rPr>
          <w:rFonts w:ascii="Times New Roman" w:eastAsia="Times New Roman" w:hAnsi="Times New Roman" w:cs="Times New Roman"/>
          <w:sz w:val="28"/>
          <w:szCs w:val="28"/>
        </w:rPr>
        <w:t>ижущееся перед ним транспортное средство начало поворот налево и у них произошло столкновение</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транспортным средством, которое буксировали. После чего они зафиксировали автомобили на месте ДТП и проехали в ГИБДД для дальнейшего оформления</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 объяснениями </w:t>
      </w:r>
      <w:r>
        <w:rPr>
          <w:rStyle w:val="cat-UserDefinedgrp-50rplc-112"/>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из которых следует, что он, 12.12.2023 в 20:40, управляя т/с </w:t>
      </w:r>
      <w:r>
        <w:rPr>
          <w:rStyle w:val="cat-CarMakeModelgrp-41rplc-11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г/н </w:t>
      </w:r>
      <w:r>
        <w:rPr>
          <w:rStyle w:val="cat-UserDefinedgrp-61rplc-117"/>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двигался по ул. Транспортная со стороны ул. Школьная в сторону ул. Сургутской, </w:t>
      </w:r>
      <w:r>
        <w:rPr>
          <w:rFonts w:ascii="Times New Roman" w:eastAsia="Times New Roman" w:hAnsi="Times New Roman" w:cs="Times New Roman"/>
          <w:sz w:val="28"/>
          <w:szCs w:val="28"/>
        </w:rPr>
        <w:t xml:space="preserve">шел в сцепке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а/м</w:t>
      </w:r>
      <w:r>
        <w:rPr>
          <w:rFonts w:ascii="Times New Roman" w:eastAsia="Times New Roman" w:hAnsi="Times New Roman" w:cs="Times New Roman"/>
          <w:sz w:val="28"/>
          <w:szCs w:val="28"/>
        </w:rPr>
        <w:t xml:space="preserve"> </w:t>
      </w:r>
      <w:r>
        <w:rPr>
          <w:rStyle w:val="cat-UserDefinedgrp-54rplc-121"/>
          <w:rFonts w:ascii="Times New Roman" w:eastAsia="Times New Roman" w:hAnsi="Times New Roman" w:cs="Times New Roman"/>
          <w:sz w:val="28"/>
          <w:szCs w:val="28"/>
        </w:rPr>
        <w:t>...</w:t>
      </w:r>
      <w:r>
        <w:rPr>
          <w:rStyle w:val="cat-UserDefinedgrp-52rplc-1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60rplc-12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поворачивал на адрес: ул. Транспортная, стр. 11, при повороте почувствовал удар с левой стороны, после чего остановился и увидел, что в него въехал </w:t>
      </w:r>
      <w:r>
        <w:rPr>
          <w:rStyle w:val="cat-CarMakeModelgrp-40rplc-12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12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Далее проехали в ОГИБДД для оформления</w:t>
      </w:r>
      <w:r>
        <w:rPr>
          <w:rFonts w:ascii="Times New Roman" w:eastAsia="Times New Roman" w:hAnsi="Times New Roman" w:cs="Times New Roman"/>
          <w:sz w:val="28"/>
          <w:szCs w:val="28"/>
        </w:rPr>
        <w:t>;</w:t>
      </w:r>
    </w:p>
    <w:p>
      <w:pPr>
        <w:widowControl w:val="0"/>
        <w:spacing w:before="0" w:after="0" w:line="322" w:lineRule="atLeast"/>
        <w:ind w:left="20" w:right="40" w:firstLine="700"/>
        <w:jc w:val="both"/>
      </w:pPr>
      <w:r>
        <w:rPr>
          <w:rFonts w:ascii="Times New Roman" w:eastAsia="Times New Roman" w:hAnsi="Times New Roman" w:cs="Times New Roman"/>
          <w:spacing w:val="1"/>
          <w:sz w:val="28"/>
          <w:szCs w:val="28"/>
        </w:rPr>
        <w:t xml:space="preserve">- объяснениями </w:t>
      </w:r>
      <w:r>
        <w:rPr>
          <w:rStyle w:val="cat-UserDefinedgrp-58rplc-127"/>
          <w:rFonts w:ascii="Times New Roman" w:eastAsia="Times New Roman" w:hAnsi="Times New Roman" w:cs="Times New Roman"/>
          <w:spacing w:val="1"/>
          <w:sz w:val="28"/>
          <w:szCs w:val="28"/>
        </w:rPr>
        <w:t>К</w:t>
      </w:r>
      <w:r>
        <w:rPr>
          <w:rFonts w:ascii="Times New Roman" w:eastAsia="Times New Roman" w:hAnsi="Times New Roman" w:cs="Times New Roman"/>
          <w:spacing w:val="1"/>
          <w:sz w:val="28"/>
          <w:szCs w:val="28"/>
        </w:rPr>
        <w:t xml:space="preserve">., из которых следует, что он, 12.12.2023 в 20:40, управляя т/с </w:t>
      </w:r>
      <w:r>
        <w:rPr>
          <w:rStyle w:val="cat-UserDefinedgrp-54rplc-131"/>
          <w:rFonts w:ascii="Times New Roman" w:eastAsia="Times New Roman" w:hAnsi="Times New Roman" w:cs="Times New Roman"/>
          <w:spacing w:val="1"/>
          <w:sz w:val="28"/>
          <w:szCs w:val="28"/>
        </w:rPr>
        <w:t>...</w:t>
      </w:r>
      <w:r>
        <w:rPr>
          <w:rStyle w:val="cat-UserDefinedgrp-52rplc-132"/>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г/н </w:t>
      </w:r>
      <w:r>
        <w:rPr>
          <w:rStyle w:val="cat-UserDefinedgrp-60rplc-133"/>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в сцепке с т/с </w:t>
      </w:r>
      <w:r>
        <w:rPr>
          <w:rStyle w:val="cat-CarMakeModelgrp-41rplc-134"/>
          <w:rFonts w:ascii="Times New Roman" w:eastAsia="Times New Roman" w:hAnsi="Times New Roman" w:cs="Times New Roman"/>
          <w:spacing w:val="1"/>
          <w:sz w:val="28"/>
          <w:szCs w:val="28"/>
        </w:rPr>
        <w:t>марка автомобиля</w:t>
      </w:r>
      <w:r>
        <w:rPr>
          <w:rFonts w:ascii="Times New Roman" w:eastAsia="Times New Roman" w:hAnsi="Times New Roman" w:cs="Times New Roman"/>
          <w:spacing w:val="1"/>
          <w:sz w:val="28"/>
          <w:szCs w:val="28"/>
        </w:rPr>
        <w:t xml:space="preserve">, г/н </w:t>
      </w:r>
      <w:r>
        <w:rPr>
          <w:rStyle w:val="cat-UserDefinedgrp-61rplc-135"/>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двигался по ул. Транспортная со стороны ул. Школьная в сторону ул. Сургутской, поворачивал на адрес: ул. Транспортная, 11, при повороте</w:t>
      </w:r>
      <w:r>
        <w:rPr>
          <w:rFonts w:ascii="Times New Roman" w:eastAsia="Times New Roman" w:hAnsi="Times New Roman" w:cs="Times New Roman"/>
          <w:spacing w:val="1"/>
          <w:sz w:val="28"/>
          <w:szCs w:val="28"/>
        </w:rPr>
        <w:t xml:space="preserve"> </w:t>
      </w:r>
      <w:r>
        <w:rPr>
          <w:rStyle w:val="cat-CarMakeModelgrp-41rplc-140"/>
          <w:rFonts w:ascii="Times New Roman" w:eastAsia="Times New Roman" w:hAnsi="Times New Roman" w:cs="Times New Roman"/>
          <w:spacing w:val="1"/>
          <w:sz w:val="28"/>
          <w:szCs w:val="28"/>
        </w:rPr>
        <w:t>марка автомобиля</w:t>
      </w:r>
      <w:r>
        <w:rPr>
          <w:rFonts w:ascii="Times New Roman" w:eastAsia="Times New Roman" w:hAnsi="Times New Roman" w:cs="Times New Roman"/>
          <w:spacing w:val="1"/>
          <w:sz w:val="28"/>
          <w:szCs w:val="28"/>
        </w:rPr>
        <w:t xml:space="preserve"> резко остановился, из-за того, что в него врезался </w:t>
      </w:r>
      <w:r>
        <w:rPr>
          <w:rStyle w:val="cat-CarMakeModelgrp-40rplc-141"/>
          <w:rFonts w:ascii="Times New Roman" w:eastAsia="Times New Roman" w:hAnsi="Times New Roman" w:cs="Times New Roman"/>
          <w:spacing w:val="1"/>
          <w:sz w:val="28"/>
          <w:szCs w:val="28"/>
        </w:rPr>
        <w:t>марка автомобиля</w:t>
      </w:r>
      <w:r>
        <w:rPr>
          <w:rFonts w:ascii="Times New Roman" w:eastAsia="Times New Roman" w:hAnsi="Times New Roman" w:cs="Times New Roman"/>
          <w:spacing w:val="1"/>
          <w:sz w:val="28"/>
          <w:szCs w:val="28"/>
        </w:rPr>
        <w:t xml:space="preserve">, </w:t>
      </w:r>
      <w:r>
        <w:rPr>
          <w:rStyle w:val="cat-CarNumbergrp-43rplc-142"/>
          <w:rFonts w:ascii="Times New Roman" w:eastAsia="Times New Roman" w:hAnsi="Times New Roman" w:cs="Times New Roman"/>
          <w:spacing w:val="1"/>
          <w:sz w:val="28"/>
          <w:szCs w:val="28"/>
        </w:rPr>
        <w:t>регистрационный знак ТС</w:t>
      </w:r>
      <w:r>
        <w:rPr>
          <w:rFonts w:ascii="Times New Roman" w:eastAsia="Times New Roman" w:hAnsi="Times New Roman" w:cs="Times New Roman"/>
          <w:spacing w:val="1"/>
          <w:sz w:val="28"/>
          <w:szCs w:val="28"/>
        </w:rPr>
        <w:t>;</w:t>
      </w:r>
    </w:p>
    <w:p>
      <w:pPr>
        <w:widowControl w:val="0"/>
        <w:spacing w:before="0" w:after="0" w:line="322" w:lineRule="atLeast"/>
        <w:ind w:left="20" w:right="40" w:firstLine="700"/>
        <w:jc w:val="both"/>
      </w:pPr>
      <w:r>
        <w:rPr>
          <w:rFonts w:ascii="Times New Roman" w:eastAsia="Times New Roman" w:hAnsi="Times New Roman" w:cs="Times New Roman"/>
          <w:spacing w:val="1"/>
          <w:sz w:val="28"/>
          <w:szCs w:val="28"/>
        </w:rPr>
        <w:t xml:space="preserve">- объяснениями </w:t>
      </w:r>
      <w:r>
        <w:rPr>
          <w:rFonts w:ascii="Times New Roman" w:eastAsia="Times New Roman" w:hAnsi="Times New Roman" w:cs="Times New Roman"/>
          <w:spacing w:val="1"/>
          <w:sz w:val="28"/>
          <w:szCs w:val="28"/>
        </w:rPr>
        <w:t>свидетеля старш</w:t>
      </w:r>
      <w:r>
        <w:rPr>
          <w:rFonts w:ascii="Times New Roman" w:eastAsia="Times New Roman" w:hAnsi="Times New Roman" w:cs="Times New Roman"/>
          <w:spacing w:val="1"/>
          <w:sz w:val="28"/>
          <w:szCs w:val="28"/>
        </w:rPr>
        <w:t>его</w:t>
      </w:r>
      <w:r>
        <w:rPr>
          <w:rFonts w:ascii="Times New Roman" w:eastAsia="Times New Roman" w:hAnsi="Times New Roman" w:cs="Times New Roman"/>
          <w:spacing w:val="1"/>
          <w:sz w:val="28"/>
          <w:szCs w:val="28"/>
        </w:rPr>
        <w:t xml:space="preserve"> инспектор</w:t>
      </w:r>
      <w:r>
        <w:rPr>
          <w:rFonts w:ascii="Times New Roman" w:eastAsia="Times New Roman" w:hAnsi="Times New Roman" w:cs="Times New Roman"/>
          <w:spacing w:val="1"/>
          <w:sz w:val="28"/>
          <w:szCs w:val="28"/>
        </w:rPr>
        <w:t>а</w:t>
      </w:r>
      <w:r>
        <w:rPr>
          <w:rFonts w:ascii="Times New Roman" w:eastAsia="Times New Roman" w:hAnsi="Times New Roman" w:cs="Times New Roman"/>
          <w:spacing w:val="1"/>
          <w:sz w:val="28"/>
          <w:szCs w:val="28"/>
        </w:rPr>
        <w:t xml:space="preserve"> ДПС ГИБДД ОМВД России по г. </w:t>
      </w:r>
      <w:r>
        <w:rPr>
          <w:rFonts w:ascii="Times New Roman" w:eastAsia="Times New Roman" w:hAnsi="Times New Roman" w:cs="Times New Roman"/>
          <w:spacing w:val="1"/>
          <w:sz w:val="28"/>
          <w:szCs w:val="28"/>
        </w:rPr>
        <w:t>Нефтеганску</w:t>
      </w:r>
      <w:r>
        <w:rPr>
          <w:rFonts w:ascii="Times New Roman" w:eastAsia="Times New Roman" w:hAnsi="Times New Roman" w:cs="Times New Roman"/>
          <w:spacing w:val="1"/>
          <w:sz w:val="28"/>
          <w:szCs w:val="28"/>
        </w:rPr>
        <w:t xml:space="preserve"> </w:t>
      </w:r>
      <w:r>
        <w:rPr>
          <w:rStyle w:val="cat-UserDefinedgrp-62rplc-144"/>
          <w:rFonts w:ascii="Times New Roman" w:eastAsia="Times New Roman" w:hAnsi="Times New Roman" w:cs="Times New Roman"/>
          <w:spacing w:val="1"/>
          <w:sz w:val="28"/>
          <w:szCs w:val="28"/>
        </w:rPr>
        <w:t>Д</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из которых следует, что </w:t>
      </w:r>
      <w:r>
        <w:rPr>
          <w:rFonts w:ascii="Times New Roman" w:eastAsia="Times New Roman" w:hAnsi="Times New Roman" w:cs="Times New Roman"/>
          <w:spacing w:val="1"/>
          <w:sz w:val="28"/>
          <w:szCs w:val="28"/>
        </w:rPr>
        <w:t xml:space="preserve">он оформлял дорожно-транспортное происшествие 13.12.2023 по пояснениям </w:t>
      </w:r>
      <w:r>
        <w:rPr>
          <w:rFonts w:ascii="Times New Roman" w:eastAsia="Times New Roman" w:hAnsi="Times New Roman" w:cs="Times New Roman"/>
          <w:spacing w:val="1"/>
          <w:sz w:val="28"/>
          <w:szCs w:val="28"/>
        </w:rPr>
        <w:t>Сукиасяна</w:t>
      </w:r>
      <w:r>
        <w:rPr>
          <w:rFonts w:ascii="Times New Roman" w:eastAsia="Times New Roman" w:hAnsi="Times New Roman" w:cs="Times New Roman"/>
          <w:spacing w:val="1"/>
          <w:sz w:val="28"/>
          <w:szCs w:val="28"/>
        </w:rPr>
        <w:t xml:space="preserve"> Э.С., а именно 12.12.2023 в 20:40 водитель </w:t>
      </w:r>
      <w:r>
        <w:rPr>
          <w:rFonts w:ascii="Times New Roman" w:eastAsia="Times New Roman" w:hAnsi="Times New Roman" w:cs="Times New Roman"/>
          <w:spacing w:val="1"/>
          <w:sz w:val="28"/>
          <w:szCs w:val="28"/>
        </w:rPr>
        <w:t>Сукиасян</w:t>
      </w:r>
      <w:r>
        <w:rPr>
          <w:rFonts w:ascii="Times New Roman" w:eastAsia="Times New Roman" w:hAnsi="Times New Roman" w:cs="Times New Roman"/>
          <w:spacing w:val="1"/>
          <w:sz w:val="28"/>
          <w:szCs w:val="28"/>
        </w:rPr>
        <w:t xml:space="preserve"> Э.С., управляя транспортным средством </w:t>
      </w:r>
      <w:r>
        <w:rPr>
          <w:rStyle w:val="cat-CarMakeModelgrp-40rplc-151"/>
          <w:rFonts w:ascii="Times New Roman" w:eastAsia="Times New Roman" w:hAnsi="Times New Roman" w:cs="Times New Roman"/>
          <w:spacing w:val="1"/>
          <w:sz w:val="28"/>
          <w:szCs w:val="28"/>
        </w:rPr>
        <w:t>марка автомобиля</w:t>
      </w:r>
      <w:r>
        <w:rPr>
          <w:rFonts w:ascii="Times New Roman" w:eastAsia="Times New Roman" w:hAnsi="Times New Roman" w:cs="Times New Roman"/>
          <w:spacing w:val="1"/>
          <w:sz w:val="28"/>
          <w:szCs w:val="28"/>
        </w:rPr>
        <w:t xml:space="preserve">, </w:t>
      </w:r>
      <w:r>
        <w:rPr>
          <w:rStyle w:val="cat-CarNumbergrp-43rplc-152"/>
          <w:rFonts w:ascii="Times New Roman" w:eastAsia="Times New Roman" w:hAnsi="Times New Roman" w:cs="Times New Roman"/>
          <w:spacing w:val="1"/>
          <w:sz w:val="28"/>
          <w:szCs w:val="28"/>
        </w:rPr>
        <w:t>регистрационный знак ТС</w:t>
      </w:r>
      <w:r>
        <w:rPr>
          <w:rFonts w:ascii="Times New Roman" w:eastAsia="Times New Roman" w:hAnsi="Times New Roman" w:cs="Times New Roman"/>
          <w:spacing w:val="1"/>
          <w:sz w:val="28"/>
          <w:szCs w:val="28"/>
        </w:rPr>
        <w:t>, при совершении обгона движущегося впереди транспортного средства совершил выезд на полосу, предназначенную для встречного движения, с соблюдением требований ПДД РФ, завершая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данный маневр в зоне действия горизонтальной дорожной разметки 1.1, совершил столкновение с транспортным средством </w:t>
      </w:r>
      <w:r>
        <w:rPr>
          <w:rStyle w:val="cat-CarMakeModelgrp-42rplc-153"/>
          <w:rFonts w:ascii="Times New Roman" w:eastAsia="Times New Roman" w:hAnsi="Times New Roman" w:cs="Times New Roman"/>
          <w:spacing w:val="1"/>
          <w:sz w:val="28"/>
          <w:szCs w:val="28"/>
        </w:rPr>
        <w:t>марка автомобиля</w:t>
      </w:r>
      <w:r>
        <w:rPr>
          <w:rFonts w:ascii="Times New Roman" w:eastAsia="Times New Roman" w:hAnsi="Times New Roman" w:cs="Times New Roman"/>
          <w:spacing w:val="1"/>
          <w:sz w:val="28"/>
          <w:szCs w:val="28"/>
        </w:rPr>
        <w:t xml:space="preserve">, который в свою очередь в нарушение дорожной разметки 1.1 осуществлял поворот налево, за что был привлечен к административной ответственности. </w:t>
      </w:r>
    </w:p>
    <w:p>
      <w:pPr>
        <w:tabs>
          <w:tab w:val="left" w:pos="709"/>
        </w:tabs>
        <w:spacing w:before="0" w:after="0"/>
        <w:ind w:right="14"/>
        <w:jc w:val="both"/>
        <w:rPr>
          <w:sz w:val="28"/>
          <w:szCs w:val="28"/>
        </w:rPr>
      </w:pPr>
      <w:r>
        <w:rPr>
          <w:sz w:val="28"/>
          <w:szCs w:val="28"/>
        </w:rPr>
        <w:tab/>
      </w:r>
      <w:r>
        <w:rPr>
          <w:rFonts w:ascii="Times New Roman" w:eastAsia="Times New Roman" w:hAnsi="Times New Roman" w:cs="Times New Roman"/>
          <w:sz w:val="28"/>
          <w:szCs w:val="28"/>
        </w:rPr>
        <w:t xml:space="preserve">Все доказательства соответствуют требованиям, предусмотренным ст. 26.2 Кодекса Российской Федерации об административных правонарушениях, последовательны, согласуются между собой, и у судьи нет оснований им не доверять. </w:t>
      </w:r>
    </w:p>
    <w:p>
      <w:pPr>
        <w:spacing w:before="0" w:after="0"/>
        <w:ind w:firstLine="540"/>
        <w:jc w:val="both"/>
        <w:rPr>
          <w:sz w:val="28"/>
          <w:szCs w:val="28"/>
        </w:rPr>
      </w:pPr>
      <w:r>
        <w:rPr>
          <w:rFonts w:ascii="Times New Roman" w:eastAsia="Times New Roman" w:hAnsi="Times New Roman" w:cs="Times New Roman"/>
          <w:sz w:val="28"/>
          <w:szCs w:val="28"/>
        </w:rPr>
        <w:t>В соответствии с постановлением Пленума Верховного Суда РФ от 25 июня 2019 года № 20 «О некоторых вопросах, возникающих у судов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п. 1.3. Правил дорожного движения (утверждены Постановлением Правительства РФ от 23 октября 1993 г. N 1090), участники дорожного движения обязаны знать и соблюдать относящиеся к ним требования Правил, сигналов светофоров, знаков и разметки. </w:t>
      </w:r>
    </w:p>
    <w:p>
      <w:pPr>
        <w:spacing w:before="0" w:after="0"/>
        <w:ind w:firstLine="540"/>
        <w:jc w:val="both"/>
        <w:rPr>
          <w:sz w:val="28"/>
          <w:szCs w:val="28"/>
        </w:rPr>
      </w:pPr>
      <w:r>
        <w:rPr>
          <w:rFonts w:ascii="Times New Roman" w:eastAsia="Times New Roman" w:hAnsi="Times New Roman" w:cs="Times New Roman"/>
          <w:sz w:val="28"/>
          <w:szCs w:val="28"/>
        </w:rPr>
        <w:t xml:space="preserve">Линия горизонтальной </w:t>
      </w:r>
      <w:hyperlink r:id="rId4" w:anchor="/document/1305770/entry/2011" w:history="1">
        <w:r>
          <w:rPr>
            <w:rFonts w:ascii="Times New Roman" w:eastAsia="Times New Roman" w:hAnsi="Times New Roman" w:cs="Times New Roman"/>
            <w:color w:val="0000EE"/>
            <w:sz w:val="28"/>
            <w:szCs w:val="28"/>
          </w:rPr>
          <w:t>разметки 1.1</w:t>
        </w:r>
      </w:hyperlink>
      <w:r>
        <w:rPr>
          <w:rFonts w:ascii="Times New Roman" w:eastAsia="Times New Roman" w:hAnsi="Times New Roman" w:cs="Times New Roman"/>
          <w:sz w:val="28"/>
          <w:szCs w:val="28"/>
        </w:rPr>
        <w:t xml:space="preserve"> Приложения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w:t>
      </w:r>
      <w:hyperlink r:id="rId4" w:anchor="/document/1305770/entry/10911" w:history="1">
        <w:r>
          <w:rPr>
            <w:rFonts w:ascii="Times New Roman" w:eastAsia="Times New Roman" w:hAnsi="Times New Roman" w:cs="Times New Roman"/>
            <w:color w:val="0000EE"/>
            <w:sz w:val="28"/>
            <w:szCs w:val="28"/>
          </w:rPr>
          <w:t>Правилами</w:t>
        </w:r>
      </w:hyperlink>
      <w:r>
        <w:rPr>
          <w:rFonts w:ascii="Times New Roman" w:eastAsia="Times New Roman" w:hAnsi="Times New Roman" w:cs="Times New Roman"/>
          <w:sz w:val="28"/>
          <w:szCs w:val="28"/>
        </w:rPr>
        <w:t xml:space="preserve"> дорожного движения установлен запрет на ее пересечение.</w:t>
      </w:r>
    </w:p>
    <w:p>
      <w:pPr>
        <w:spacing w:before="0" w:after="0"/>
        <w:ind w:firstLine="540"/>
        <w:jc w:val="both"/>
        <w:rPr>
          <w:sz w:val="28"/>
          <w:szCs w:val="28"/>
        </w:rPr>
      </w:pPr>
      <w:r>
        <w:rPr>
          <w:sz w:val="28"/>
          <w:szCs w:val="28"/>
        </w:rPr>
        <w:tab/>
      </w:r>
      <w:r>
        <w:rPr>
          <w:rFonts w:ascii="Times New Roman" w:eastAsia="Times New Roman" w:hAnsi="Times New Roman" w:cs="Times New Roman"/>
          <w:sz w:val="28"/>
          <w:szCs w:val="28"/>
        </w:rPr>
        <w:t xml:space="preserve">В силу разъяснений, изложенных в </w:t>
      </w:r>
      <w:hyperlink r:id="rId5" w:history="1">
        <w:r>
          <w:rPr>
            <w:rFonts w:ascii="Times New Roman" w:eastAsia="Times New Roman" w:hAnsi="Times New Roman" w:cs="Times New Roman"/>
            <w:color w:val="0000EE"/>
            <w:sz w:val="28"/>
            <w:szCs w:val="28"/>
          </w:rPr>
          <w:t>подпункте "а" пункта 15</w:t>
        </w:r>
      </w:hyperlink>
      <w:r>
        <w:rPr>
          <w:rFonts w:ascii="Times New Roman" w:eastAsia="Times New Roman" w:hAnsi="Times New Roman" w:cs="Times New Roman"/>
          <w:sz w:val="28"/>
          <w:szCs w:val="28"/>
        </w:rPr>
        <w:t xml:space="preserve"> Постановления Пленума Верховного Суда Российской Федерации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hyperlink r:id="rId6" w:history="1">
        <w:r>
          <w:rPr>
            <w:rFonts w:ascii="Times New Roman" w:eastAsia="Times New Roman" w:hAnsi="Times New Roman" w:cs="Times New Roman"/>
            <w:color w:val="0000EE"/>
            <w:sz w:val="28"/>
            <w:szCs w:val="28"/>
          </w:rPr>
          <w:t>пункт 1.2</w:t>
        </w:r>
      </w:hyperlink>
      <w:r>
        <w:rPr>
          <w:rFonts w:ascii="Times New Roman" w:eastAsia="Times New Roman" w:hAnsi="Times New Roman" w:cs="Times New Roman"/>
          <w:sz w:val="28"/>
          <w:szCs w:val="28"/>
        </w:rPr>
        <w:t xml:space="preserve"> Правил), которые квалифицируются по </w:t>
      </w:r>
      <w:hyperlink r:id="rId7" w:history="1">
        <w:r>
          <w:rPr>
            <w:rFonts w:ascii="Times New Roman" w:eastAsia="Times New Roman" w:hAnsi="Times New Roman" w:cs="Times New Roman"/>
            <w:color w:val="0000EE"/>
            <w:sz w:val="28"/>
            <w:szCs w:val="28"/>
          </w:rPr>
          <w:t>части 3 данной статьи</w:t>
        </w:r>
      </w:hyperlink>
      <w:r>
        <w:rPr>
          <w:rFonts w:ascii="Times New Roman" w:eastAsia="Times New Roman" w:hAnsi="Times New Roman" w:cs="Times New Roman"/>
          <w:sz w:val="28"/>
          <w:szCs w:val="28"/>
        </w:rPr>
        <w:t xml:space="preserve">), подлежат квалификации по </w:t>
      </w:r>
      <w:hyperlink r:id="rId8" w:history="1">
        <w:r>
          <w:rPr>
            <w:rFonts w:ascii="Times New Roman" w:eastAsia="Times New Roman" w:hAnsi="Times New Roman" w:cs="Times New Roman"/>
            <w:color w:val="0000EE"/>
            <w:sz w:val="28"/>
            <w:szCs w:val="28"/>
          </w:rPr>
          <w:t>части 4 статьи 12.15</w:t>
        </w:r>
      </w:hyperlink>
      <w:r>
        <w:rPr>
          <w:rFonts w:ascii="Times New Roman" w:eastAsia="Times New Roman" w:hAnsi="Times New Roman" w:cs="Times New Roman"/>
          <w:sz w:val="28"/>
          <w:szCs w:val="28"/>
        </w:rPr>
        <w:t xml:space="preserve"> КоАП РФ. Непосредственно такие требования </w:t>
      </w:r>
      <w:hyperlink r:id="rId9"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установлены, в частности, в следующих случаях: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w:t>
      </w:r>
      <w:hyperlink r:id="rId10" w:history="1">
        <w:r>
          <w:rPr>
            <w:rFonts w:ascii="Times New Roman" w:eastAsia="Times New Roman" w:hAnsi="Times New Roman" w:cs="Times New Roman"/>
            <w:color w:val="0000EE"/>
            <w:sz w:val="28"/>
            <w:szCs w:val="28"/>
          </w:rPr>
          <w:t>пункт 9.1 (1)</w:t>
        </w:r>
      </w:hyperlink>
      <w:r>
        <w:rPr>
          <w:rFonts w:ascii="Times New Roman" w:eastAsia="Times New Roman" w:hAnsi="Times New Roman" w:cs="Times New Roman"/>
          <w:sz w:val="28"/>
          <w:szCs w:val="28"/>
        </w:rPr>
        <w:t xml:space="preserve"> Правил). </w:t>
      </w:r>
    </w:p>
    <w:p>
      <w:pPr>
        <w:spacing w:before="0" w:after="0"/>
        <w:ind w:firstLine="540"/>
        <w:jc w:val="both"/>
        <w:rPr>
          <w:sz w:val="28"/>
          <w:szCs w:val="28"/>
        </w:rPr>
      </w:pPr>
      <w:r>
        <w:rPr>
          <w:rFonts w:ascii="Times New Roman" w:eastAsia="Times New Roman" w:hAnsi="Times New Roman" w:cs="Times New Roman"/>
          <w:sz w:val="28"/>
          <w:szCs w:val="28"/>
        </w:rPr>
        <w:t xml:space="preserve">В силу требований </w:t>
      </w:r>
      <w:hyperlink r:id="rId11"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в соответствии с разъяснениями, изложенными в </w:t>
      </w:r>
      <w:hyperlink r:id="rId12" w:history="1">
        <w:r>
          <w:rPr>
            <w:rFonts w:ascii="Times New Roman" w:eastAsia="Times New Roman" w:hAnsi="Times New Roman" w:cs="Times New Roman"/>
            <w:color w:val="0000EE"/>
            <w:sz w:val="28"/>
            <w:szCs w:val="28"/>
          </w:rPr>
          <w:t>абзаце 5 пункта 15</w:t>
        </w:r>
      </w:hyperlink>
      <w:r>
        <w:rPr>
          <w:rFonts w:ascii="Times New Roman" w:eastAsia="Times New Roman" w:hAnsi="Times New Roman" w:cs="Times New Roman"/>
          <w:sz w:val="28"/>
          <w:szCs w:val="28"/>
        </w:rPr>
        <w:t xml:space="preserve"> Постановления Пленума Верховного Суда Российской Федерации от 25 июня 2019 года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маневр обгона вне зависимости от того, где он был начат, должен быть завершен без нарушения требований </w:t>
      </w:r>
      <w:hyperlink r:id="rId11"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w:t>
      </w:r>
    </w:p>
    <w:p>
      <w:pPr>
        <w:spacing w:before="0" w:after="0"/>
        <w:ind w:firstLine="540"/>
        <w:jc w:val="both"/>
        <w:rPr>
          <w:sz w:val="28"/>
          <w:szCs w:val="28"/>
        </w:rPr>
      </w:pPr>
      <w:r>
        <w:rPr>
          <w:rFonts w:ascii="Times New Roman" w:eastAsia="Times New Roman" w:hAnsi="Times New Roman" w:cs="Times New Roman"/>
          <w:sz w:val="28"/>
          <w:szCs w:val="28"/>
        </w:rPr>
        <w:t xml:space="preserve">То есть, действия лица, выехавшего на полосу, предназначенную для встречного движения, с соблюдением требований </w:t>
      </w:r>
      <w:hyperlink r:id="rId11"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однако завершившего данный маневр в нарушение указанных требований, подлежат квалификации по </w:t>
      </w:r>
      <w:hyperlink r:id="rId13" w:history="1">
        <w:r>
          <w:rPr>
            <w:rFonts w:ascii="Times New Roman" w:eastAsia="Times New Roman" w:hAnsi="Times New Roman" w:cs="Times New Roman"/>
            <w:color w:val="0000EE"/>
            <w:sz w:val="28"/>
            <w:szCs w:val="28"/>
          </w:rPr>
          <w:t>ч. 4 ст. 12.15</w:t>
        </w:r>
      </w:hyperlink>
      <w:r>
        <w:rPr>
          <w:rFonts w:ascii="Times New Roman" w:eastAsia="Times New Roman" w:hAnsi="Times New Roman" w:cs="Times New Roman"/>
          <w:sz w:val="28"/>
          <w:szCs w:val="28"/>
        </w:rPr>
        <w:t xml:space="preserve"> Кодекса Российской Федерации об административных правонарушениях. </w:t>
      </w:r>
    </w:p>
    <w:p>
      <w:pPr>
        <w:spacing w:before="0" w:after="0"/>
        <w:ind w:firstLine="540"/>
        <w:jc w:val="both"/>
        <w:rPr>
          <w:sz w:val="28"/>
          <w:szCs w:val="28"/>
        </w:rPr>
      </w:pPr>
      <w:r>
        <w:rPr>
          <w:rFonts w:ascii="Times New Roman" w:eastAsia="Times New Roman" w:hAnsi="Times New Roman" w:cs="Times New Roman"/>
          <w:sz w:val="28"/>
          <w:szCs w:val="28"/>
        </w:rPr>
        <w:t>По смыслу закона,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данное деяние, исходя из содержания частей 4,5 статьи 12.15 Кодекса Российской Федерации об административных правонарушениях во взаимосвязи с его статьями 2.1 и 2.2, подлежат лица, совершившие соответствующее деяние как умышленно, так и по неосторожности.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ч. 5 ст. 12.15 КоАП РФ, административная ответственность наступает за повторное совершение административного правонарушения, предусмотренного ч. 4 ст. 12.15 КоАП РФ, выезд в нарушение Правил дорожного движения на полосу, предназначенную для встречного движения, за исключением случаев, предусмотренных частью 3 настоящей статьи.</w:t>
      </w:r>
    </w:p>
    <w:p>
      <w:pPr>
        <w:spacing w:before="0" w:after="0"/>
        <w:ind w:firstLine="539"/>
        <w:jc w:val="both"/>
        <w:rPr>
          <w:sz w:val="28"/>
          <w:szCs w:val="28"/>
        </w:rPr>
      </w:pPr>
      <w:r>
        <w:rPr>
          <w:rFonts w:ascii="Times New Roman" w:eastAsia="Times New Roman" w:hAnsi="Times New Roman" w:cs="Times New Roman"/>
          <w:sz w:val="28"/>
          <w:szCs w:val="28"/>
        </w:rPr>
        <w:t>Положения ч. 5 ст. 12.15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pPr>
        <w:spacing w:before="0" w:after="0"/>
        <w:ind w:firstLine="539"/>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укиасяна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о том, что он правила дорожного движения не нарушал, опровергаются материалами дела, в том числе его собственными объяснениями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w:t>
      </w:r>
      <w:r>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им в ОГИБДД ОМВД России по г. Нефтеюганску после совершения ДТП,</w:t>
      </w:r>
      <w:r>
        <w:rPr>
          <w:rFonts w:ascii="Times New Roman" w:eastAsia="Times New Roman" w:hAnsi="Times New Roman" w:cs="Times New Roman"/>
          <w:sz w:val="28"/>
          <w:szCs w:val="28"/>
        </w:rPr>
        <w:t xml:space="preserve"> из которых следует, что 12.12.2023 в 20:40 он, управляя транспортным средством </w:t>
      </w:r>
      <w:r>
        <w:rPr>
          <w:rStyle w:val="cat-CarMakeModelgrp-40rplc-162"/>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163"/>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двигался по ул. Транспортная со стороны СУ-62 в сторону ул. Сургутская. Подъезжая к ул. Транспортная стр. 11, увидел впереди транспортное средство, движущееся на аварийной сигнализации, и он приступил к маневру обгона, где это было разрешено, после чего завершение маневра обгона он заканчивал в зоне действия дорожной разметки</w:t>
      </w:r>
      <w:r>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xml:space="preserve">. </w:t>
      </w:r>
    </w:p>
    <w:p>
      <w:pPr>
        <w:spacing w:before="0" w:after="0"/>
        <w:ind w:firstLine="539"/>
        <w:jc w:val="both"/>
        <w:rPr>
          <w:sz w:val="28"/>
          <w:szCs w:val="28"/>
        </w:rPr>
      </w:pPr>
      <w:r>
        <w:rPr>
          <w:rFonts w:ascii="Times New Roman" w:eastAsia="Times New Roman" w:hAnsi="Times New Roman" w:cs="Times New Roman"/>
          <w:sz w:val="28"/>
          <w:szCs w:val="28"/>
        </w:rPr>
        <w:t xml:space="preserve">Вышеуказанные </w:t>
      </w:r>
      <w:r>
        <w:rPr>
          <w:rFonts w:ascii="Times New Roman" w:eastAsia="Times New Roman" w:hAnsi="Times New Roman" w:cs="Times New Roman"/>
          <w:sz w:val="28"/>
          <w:szCs w:val="28"/>
        </w:rPr>
        <w:t>письменные объяснени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давал </w:t>
      </w: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 составления протокола об административном правонарушении, перед получением которых ему разъяснялись права, предусмотренные </w:t>
      </w:r>
      <w:hyperlink r:id="rId14" w:history="1">
        <w:r>
          <w:rPr>
            <w:rFonts w:ascii="Times New Roman" w:eastAsia="Times New Roman" w:hAnsi="Times New Roman" w:cs="Times New Roman"/>
            <w:color w:val="0000EE"/>
            <w:sz w:val="28"/>
            <w:szCs w:val="28"/>
          </w:rPr>
          <w:t>ст. 25.1</w:t>
        </w:r>
      </w:hyperlink>
      <w:r>
        <w:rPr>
          <w:rFonts w:ascii="Times New Roman" w:eastAsia="Times New Roman" w:hAnsi="Times New Roman" w:cs="Times New Roman"/>
          <w:sz w:val="28"/>
          <w:szCs w:val="28"/>
        </w:rPr>
        <w:t xml:space="preserve"> КоАП РФ, и </w:t>
      </w:r>
      <w:hyperlink r:id="rId15" w:history="1">
        <w:r>
          <w:rPr>
            <w:rFonts w:ascii="Times New Roman" w:eastAsia="Times New Roman" w:hAnsi="Times New Roman" w:cs="Times New Roman"/>
            <w:color w:val="0000EE"/>
            <w:sz w:val="28"/>
            <w:szCs w:val="28"/>
          </w:rPr>
          <w:t>ст. 51</w:t>
        </w:r>
      </w:hyperlink>
      <w:r>
        <w:rPr>
          <w:rFonts w:ascii="Times New Roman" w:eastAsia="Times New Roman" w:hAnsi="Times New Roman" w:cs="Times New Roman"/>
          <w:sz w:val="28"/>
          <w:szCs w:val="28"/>
        </w:rPr>
        <w:t xml:space="preserve"> Конституции РФ, что удостоверено его подписью</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Данные </w:t>
      </w:r>
      <w:r>
        <w:rPr>
          <w:rFonts w:ascii="Times New Roman" w:eastAsia="Times New Roman" w:hAnsi="Times New Roman" w:cs="Times New Roman"/>
          <w:sz w:val="28"/>
          <w:szCs w:val="28"/>
        </w:rPr>
        <w:t xml:space="preserve">объяснения </w:t>
      </w:r>
      <w:r>
        <w:rPr>
          <w:rFonts w:ascii="Times New Roman" w:eastAsia="Times New Roman" w:hAnsi="Times New Roman" w:cs="Times New Roman"/>
          <w:sz w:val="28"/>
          <w:szCs w:val="28"/>
        </w:rPr>
        <w:t>мировой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w:t>
      </w:r>
      <w:r>
        <w:rPr>
          <w:rFonts w:ascii="Times New Roman" w:eastAsia="Times New Roman" w:hAnsi="Times New Roman" w:cs="Times New Roman"/>
          <w:sz w:val="28"/>
          <w:szCs w:val="28"/>
        </w:rPr>
        <w:t>ья</w:t>
      </w:r>
      <w:r>
        <w:rPr>
          <w:rFonts w:ascii="Times New Roman" w:eastAsia="Times New Roman" w:hAnsi="Times New Roman" w:cs="Times New Roman"/>
          <w:sz w:val="28"/>
          <w:szCs w:val="28"/>
        </w:rPr>
        <w:t xml:space="preserve"> признает </w:t>
      </w:r>
      <w:r>
        <w:rPr>
          <w:rFonts w:ascii="Times New Roman" w:eastAsia="Times New Roman" w:hAnsi="Times New Roman" w:cs="Times New Roman"/>
          <w:sz w:val="28"/>
          <w:szCs w:val="28"/>
        </w:rPr>
        <w:t xml:space="preserve">в качестве </w:t>
      </w:r>
      <w:r>
        <w:rPr>
          <w:rFonts w:ascii="Times New Roman" w:eastAsia="Times New Roman" w:hAnsi="Times New Roman" w:cs="Times New Roman"/>
          <w:sz w:val="28"/>
          <w:szCs w:val="28"/>
        </w:rPr>
        <w:t>доказательства 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этом, данные д</w:t>
      </w:r>
      <w:r>
        <w:rPr>
          <w:rFonts w:ascii="Times New Roman" w:eastAsia="Times New Roman" w:hAnsi="Times New Roman" w:cs="Times New Roman"/>
          <w:sz w:val="28"/>
          <w:szCs w:val="28"/>
        </w:rPr>
        <w:t>оказательства являются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допустимыми</w:t>
      </w:r>
      <w:r>
        <w:rPr>
          <w:rFonts w:ascii="Times New Roman" w:eastAsia="Times New Roman" w:hAnsi="Times New Roman" w:cs="Times New Roman"/>
          <w:sz w:val="28"/>
          <w:szCs w:val="28"/>
        </w:rPr>
        <w:t>, объективно ничем не опровергнутым</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pPr>
        <w:spacing w:before="0" w:after="0"/>
        <w:ind w:firstLine="539"/>
        <w:jc w:val="both"/>
        <w:rPr>
          <w:sz w:val="28"/>
          <w:szCs w:val="28"/>
        </w:rPr>
      </w:pPr>
      <w:r>
        <w:rPr>
          <w:rFonts w:ascii="Times New Roman" w:eastAsia="Times New Roman" w:hAnsi="Times New Roman" w:cs="Times New Roman"/>
          <w:sz w:val="28"/>
          <w:szCs w:val="28"/>
        </w:rPr>
        <w:t>Кроме того, п</w:t>
      </w:r>
      <w:r>
        <w:rPr>
          <w:rFonts w:ascii="Times New Roman" w:eastAsia="Times New Roman" w:hAnsi="Times New Roman" w:cs="Times New Roman"/>
          <w:sz w:val="28"/>
          <w:szCs w:val="28"/>
        </w:rPr>
        <w:t xml:space="preserve">исьменные объяснения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укиасяна</w:t>
      </w:r>
      <w:r>
        <w:rPr>
          <w:rFonts w:ascii="Times New Roman" w:eastAsia="Times New Roman" w:hAnsi="Times New Roman" w:cs="Times New Roman"/>
          <w:sz w:val="28"/>
          <w:szCs w:val="28"/>
        </w:rPr>
        <w:t xml:space="preserve"> Э.С. </w:t>
      </w:r>
      <w:r>
        <w:rPr>
          <w:rFonts w:ascii="Times New Roman" w:eastAsia="Times New Roman" w:hAnsi="Times New Roman" w:cs="Times New Roman"/>
          <w:sz w:val="28"/>
          <w:szCs w:val="28"/>
        </w:rPr>
        <w:t xml:space="preserve">согласуются с показаниями </w:t>
      </w:r>
      <w:r>
        <w:rPr>
          <w:rFonts w:ascii="Times New Roman" w:eastAsia="Times New Roman" w:hAnsi="Times New Roman" w:cs="Times New Roman"/>
          <w:sz w:val="28"/>
          <w:szCs w:val="28"/>
        </w:rPr>
        <w:t>свидетеля старш</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инспектор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ДПС ГИБДД ОМВД России по г. </w:t>
      </w:r>
      <w:r>
        <w:rPr>
          <w:rFonts w:ascii="Times New Roman" w:eastAsia="Times New Roman" w:hAnsi="Times New Roman" w:cs="Times New Roman"/>
          <w:sz w:val="28"/>
          <w:szCs w:val="28"/>
        </w:rPr>
        <w:t>Нефтеганску</w:t>
      </w:r>
      <w:r>
        <w:rPr>
          <w:rFonts w:ascii="Times New Roman" w:eastAsia="Times New Roman" w:hAnsi="Times New Roman" w:cs="Times New Roman"/>
          <w:sz w:val="28"/>
          <w:szCs w:val="28"/>
        </w:rPr>
        <w:t xml:space="preserve"> </w:t>
      </w:r>
      <w:r>
        <w:rPr>
          <w:rStyle w:val="cat-UserDefinedgrp-62rplc-170"/>
          <w:rFonts w:ascii="Times New Roman" w:eastAsia="Times New Roman" w:hAnsi="Times New Roman" w:cs="Times New Roman"/>
          <w:sz w:val="28"/>
          <w:szCs w:val="28"/>
        </w:rPr>
        <w:t>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которых </w:t>
      </w:r>
      <w:r>
        <w:rPr>
          <w:rFonts w:ascii="Times New Roman" w:eastAsia="Times New Roman" w:hAnsi="Times New Roman" w:cs="Times New Roman"/>
          <w:sz w:val="28"/>
          <w:szCs w:val="28"/>
        </w:rPr>
        <w:t xml:space="preserve">следует, что </w:t>
      </w:r>
      <w:r>
        <w:rPr>
          <w:rFonts w:ascii="Times New Roman" w:eastAsia="Times New Roman" w:hAnsi="Times New Roman" w:cs="Times New Roman"/>
          <w:sz w:val="28"/>
          <w:szCs w:val="28"/>
        </w:rPr>
        <w:t xml:space="preserve">он оформлял дорожно-транспортное происшествие 13.12.2023 по пояснениям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 а именно 12.12.2023 в 20:40 водитель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 управляя транспортным средством </w:t>
      </w:r>
      <w:r>
        <w:rPr>
          <w:rStyle w:val="cat-CarMakeModelgrp-40rplc-17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17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при совершении обгона движущегося впереди транспортного средства совершил выезд на полосу, предназначенную для встречного движения, с соблюдением требований ПДД РФ, завершая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данный маневр в зоне действия горизонтальной дорожной разметки 1.1, совершил столкновение с транспортным средством </w:t>
      </w:r>
      <w:r>
        <w:rPr>
          <w:rStyle w:val="cat-CarMakeModelgrp-42rplc-179"/>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который в свою очередь в нарушение дорожной разметки 1.1 осуществлял поворот налево, за что был привлечен к административной ответственности</w:t>
      </w:r>
      <w:r>
        <w:rPr>
          <w:rFonts w:ascii="Times New Roman" w:eastAsia="Times New Roman" w:hAnsi="Times New Roman" w:cs="Times New Roman"/>
          <w:sz w:val="28"/>
          <w:szCs w:val="28"/>
        </w:rPr>
        <w:t xml:space="preserve">. </w:t>
      </w:r>
    </w:p>
    <w:p>
      <w:pPr>
        <w:spacing w:before="0" w:after="0"/>
        <w:ind w:firstLine="539"/>
        <w:jc w:val="both"/>
        <w:rPr>
          <w:sz w:val="28"/>
          <w:szCs w:val="28"/>
        </w:rPr>
      </w:pPr>
      <w:r>
        <w:rPr>
          <w:rFonts w:ascii="Times New Roman" w:eastAsia="Times New Roman" w:hAnsi="Times New Roman" w:cs="Times New Roman"/>
          <w:sz w:val="28"/>
          <w:szCs w:val="28"/>
        </w:rPr>
        <w:t>В связи с изложенным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довод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об отсутствии его вины опровергается материалами дела, в том числе его собственными объяснениями, данными сотруднику ДПС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где он признавал факт выезда на полосу встречного движения</w:t>
      </w:r>
      <w:r>
        <w:rPr>
          <w:rFonts w:ascii="Times New Roman" w:eastAsia="Times New Roman" w:hAnsi="Times New Roman" w:cs="Times New Roman"/>
          <w:sz w:val="28"/>
          <w:szCs w:val="28"/>
        </w:rPr>
        <w:t>, где это было разрешено, после чего завершение маневра обгона он заканчивал в зоне действия дорожной разметки 1.1</w:t>
      </w:r>
      <w:r>
        <w:rPr>
          <w:rFonts w:ascii="Times New Roman" w:eastAsia="Times New Roman" w:hAnsi="Times New Roman" w:cs="Times New Roman"/>
          <w:sz w:val="28"/>
          <w:szCs w:val="28"/>
        </w:rPr>
        <w:t>, а также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объяснениями </w:t>
      </w:r>
      <w:r>
        <w:rPr>
          <w:rFonts w:ascii="Times New Roman" w:eastAsia="Times New Roman" w:hAnsi="Times New Roman" w:cs="Times New Roman"/>
          <w:spacing w:val="1"/>
          <w:sz w:val="28"/>
          <w:szCs w:val="28"/>
        </w:rPr>
        <w:t>свидетеля старш</w:t>
      </w:r>
      <w:r>
        <w:rPr>
          <w:rFonts w:ascii="Times New Roman" w:eastAsia="Times New Roman" w:hAnsi="Times New Roman" w:cs="Times New Roman"/>
          <w:spacing w:val="1"/>
          <w:sz w:val="28"/>
          <w:szCs w:val="28"/>
        </w:rPr>
        <w:t>его</w:t>
      </w:r>
      <w:r>
        <w:rPr>
          <w:rFonts w:ascii="Times New Roman" w:eastAsia="Times New Roman" w:hAnsi="Times New Roman" w:cs="Times New Roman"/>
          <w:spacing w:val="1"/>
          <w:sz w:val="28"/>
          <w:szCs w:val="28"/>
        </w:rPr>
        <w:t xml:space="preserve"> инспектор</w:t>
      </w:r>
      <w:r>
        <w:rPr>
          <w:rFonts w:ascii="Times New Roman" w:eastAsia="Times New Roman" w:hAnsi="Times New Roman" w:cs="Times New Roman"/>
          <w:spacing w:val="1"/>
          <w:sz w:val="28"/>
          <w:szCs w:val="28"/>
        </w:rPr>
        <w:t>а</w:t>
      </w:r>
      <w:r>
        <w:rPr>
          <w:rFonts w:ascii="Times New Roman" w:eastAsia="Times New Roman" w:hAnsi="Times New Roman" w:cs="Times New Roman"/>
          <w:spacing w:val="1"/>
          <w:sz w:val="28"/>
          <w:szCs w:val="28"/>
        </w:rPr>
        <w:t xml:space="preserve"> ДПС ГИБДД ОМВД России по г. </w:t>
      </w:r>
      <w:r>
        <w:rPr>
          <w:rFonts w:ascii="Times New Roman" w:eastAsia="Times New Roman" w:hAnsi="Times New Roman" w:cs="Times New Roman"/>
          <w:spacing w:val="1"/>
          <w:sz w:val="28"/>
          <w:szCs w:val="28"/>
        </w:rPr>
        <w:t>Нефтеганску</w:t>
      </w:r>
      <w:r>
        <w:rPr>
          <w:rFonts w:ascii="Times New Roman" w:eastAsia="Times New Roman" w:hAnsi="Times New Roman" w:cs="Times New Roman"/>
          <w:spacing w:val="1"/>
          <w:sz w:val="28"/>
          <w:szCs w:val="28"/>
        </w:rPr>
        <w:t xml:space="preserve"> </w:t>
      </w:r>
      <w:r>
        <w:rPr>
          <w:rStyle w:val="cat-UserDefinedgrp-62rplc-182"/>
          <w:rFonts w:ascii="Times New Roman" w:eastAsia="Times New Roman" w:hAnsi="Times New Roman" w:cs="Times New Roman"/>
          <w:spacing w:val="1"/>
          <w:sz w:val="28"/>
          <w:szCs w:val="28"/>
        </w:rPr>
        <w:t>Д</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из которых следует, что </w:t>
      </w:r>
      <w:r>
        <w:rPr>
          <w:rFonts w:ascii="Times New Roman" w:eastAsia="Times New Roman" w:hAnsi="Times New Roman" w:cs="Times New Roman"/>
          <w:spacing w:val="1"/>
          <w:sz w:val="28"/>
          <w:szCs w:val="28"/>
        </w:rPr>
        <w:t xml:space="preserve">он оформлял дорожно-транспортное происшествие 13.12.2023 по пояснениям </w:t>
      </w:r>
      <w:r>
        <w:rPr>
          <w:rFonts w:ascii="Times New Roman" w:eastAsia="Times New Roman" w:hAnsi="Times New Roman" w:cs="Times New Roman"/>
          <w:spacing w:val="1"/>
          <w:sz w:val="28"/>
          <w:szCs w:val="28"/>
        </w:rPr>
        <w:t>Сукиасяна</w:t>
      </w:r>
      <w:r>
        <w:rPr>
          <w:rFonts w:ascii="Times New Roman" w:eastAsia="Times New Roman" w:hAnsi="Times New Roman" w:cs="Times New Roman"/>
          <w:spacing w:val="1"/>
          <w:sz w:val="28"/>
          <w:szCs w:val="28"/>
        </w:rPr>
        <w:t xml:space="preserve"> Э.С.</w:t>
      </w:r>
      <w:r>
        <w:rPr>
          <w:rFonts w:ascii="Times New Roman" w:eastAsia="Times New Roman" w:hAnsi="Times New Roman" w:cs="Times New Roman"/>
          <w:sz w:val="28"/>
          <w:szCs w:val="28"/>
        </w:rPr>
        <w:t xml:space="preserve">, и что </w:t>
      </w:r>
      <w:r>
        <w:rPr>
          <w:rFonts w:ascii="Times New Roman" w:eastAsia="Times New Roman" w:hAnsi="Times New Roman" w:cs="Times New Roman"/>
          <w:spacing w:val="1"/>
          <w:sz w:val="28"/>
          <w:szCs w:val="28"/>
        </w:rPr>
        <w:t xml:space="preserve">выезд </w:t>
      </w:r>
      <w:r>
        <w:rPr>
          <w:rFonts w:ascii="Times New Roman" w:eastAsia="Times New Roman" w:hAnsi="Times New Roman" w:cs="Times New Roman"/>
          <w:spacing w:val="1"/>
          <w:sz w:val="28"/>
          <w:szCs w:val="28"/>
        </w:rPr>
        <w:t>Сукиасян</w:t>
      </w:r>
      <w:r>
        <w:rPr>
          <w:rFonts w:ascii="Times New Roman" w:eastAsia="Times New Roman" w:hAnsi="Times New Roman" w:cs="Times New Roman"/>
          <w:spacing w:val="1"/>
          <w:sz w:val="28"/>
          <w:szCs w:val="28"/>
        </w:rPr>
        <w:t xml:space="preserve"> Э.С.</w:t>
      </w:r>
      <w:r>
        <w:rPr>
          <w:rFonts w:ascii="Times New Roman" w:eastAsia="Times New Roman" w:hAnsi="Times New Roman" w:cs="Times New Roman"/>
          <w:spacing w:val="1"/>
          <w:sz w:val="28"/>
          <w:szCs w:val="28"/>
        </w:rPr>
        <w:t xml:space="preserve"> совершил</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на полосу, предназначенную для встречного движения</w:t>
      </w:r>
      <w:r>
        <w:rPr>
          <w:rFonts w:ascii="Times New Roman" w:eastAsia="Times New Roman" w:hAnsi="Times New Roman" w:cs="Times New Roman"/>
          <w:spacing w:val="1"/>
          <w:sz w:val="28"/>
          <w:szCs w:val="28"/>
        </w:rPr>
        <w:t xml:space="preserve"> в нарушение Правил дорожного движения.</w:t>
      </w:r>
    </w:p>
    <w:p>
      <w:pPr>
        <w:spacing w:before="0" w:after="0"/>
        <w:ind w:firstLine="539"/>
        <w:jc w:val="both"/>
        <w:rPr>
          <w:sz w:val="28"/>
          <w:szCs w:val="28"/>
        </w:rPr>
      </w:pPr>
      <w:r>
        <w:rPr>
          <w:rFonts w:ascii="Times New Roman" w:eastAsia="Times New Roman" w:hAnsi="Times New Roman" w:cs="Times New Roman"/>
          <w:sz w:val="28"/>
          <w:szCs w:val="28"/>
        </w:rPr>
        <w:t xml:space="preserve">То, что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выполнение маневра обгона движущегося в попутном направлении транспортного средства начал на участке дороги, где это разрешено </w:t>
      </w:r>
      <w:hyperlink r:id="rId16" w:history="1">
        <w:r>
          <w:rPr>
            <w:rFonts w:ascii="Times New Roman" w:eastAsia="Times New Roman" w:hAnsi="Times New Roman" w:cs="Times New Roman"/>
            <w:color w:val="0000EE"/>
            <w:sz w:val="28"/>
            <w:szCs w:val="28"/>
          </w:rPr>
          <w:t>Правилами</w:t>
        </w:r>
      </w:hyperlink>
      <w:r>
        <w:rPr>
          <w:rFonts w:ascii="Times New Roman" w:eastAsia="Times New Roman" w:hAnsi="Times New Roman" w:cs="Times New Roman"/>
          <w:sz w:val="28"/>
          <w:szCs w:val="28"/>
        </w:rPr>
        <w:t xml:space="preserve"> дорожного движения, в зоне прерывистой линии дорожной разметки и не успел завершить маневр обгона, не нарушая дорожную разметку 1.1, в связи с </w:t>
      </w:r>
      <w:r>
        <w:rPr>
          <w:rFonts w:ascii="Times New Roman" w:eastAsia="Times New Roman" w:hAnsi="Times New Roman" w:cs="Times New Roman"/>
          <w:sz w:val="28"/>
          <w:szCs w:val="28"/>
        </w:rPr>
        <w:t>дорожно-</w:t>
      </w:r>
      <w:r>
        <w:rPr>
          <w:rFonts w:ascii="Times New Roman" w:eastAsia="Times New Roman" w:hAnsi="Times New Roman" w:cs="Times New Roman"/>
          <w:sz w:val="28"/>
          <w:szCs w:val="28"/>
        </w:rPr>
        <w:t>транспортным</w:t>
      </w:r>
      <w:r>
        <w:rPr>
          <w:rFonts w:ascii="Times New Roman" w:eastAsia="Times New Roman" w:hAnsi="Times New Roman" w:cs="Times New Roman"/>
          <w:sz w:val="28"/>
          <w:szCs w:val="28"/>
        </w:rPr>
        <w:t xml:space="preserve"> происшествием</w:t>
      </w:r>
      <w:r>
        <w:rPr>
          <w:rFonts w:ascii="Times New Roman" w:eastAsia="Times New Roman" w:hAnsi="Times New Roman" w:cs="Times New Roman"/>
          <w:sz w:val="28"/>
          <w:szCs w:val="28"/>
        </w:rPr>
        <w:t xml:space="preserve">, не свидетельствует об отсутствии в </w:t>
      </w:r>
      <w:r>
        <w:rPr>
          <w:rFonts w:ascii="Times New Roman" w:eastAsia="Times New Roman" w:hAnsi="Times New Roman" w:cs="Times New Roman"/>
          <w:sz w:val="28"/>
          <w:szCs w:val="28"/>
        </w:rPr>
        <w:t xml:space="preserve">его </w:t>
      </w:r>
      <w:r>
        <w:rPr>
          <w:rFonts w:ascii="Times New Roman" w:eastAsia="Times New Roman" w:hAnsi="Times New Roman" w:cs="Times New Roman"/>
          <w:sz w:val="28"/>
          <w:szCs w:val="28"/>
        </w:rPr>
        <w:t xml:space="preserve">действиях нарушения </w:t>
      </w:r>
      <w:hyperlink r:id="rId16"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дорожного движения, и его виновности в совершении вмененного правонарушения.</w:t>
      </w:r>
    </w:p>
    <w:p>
      <w:pPr>
        <w:spacing w:before="0" w:after="0"/>
        <w:ind w:firstLine="539"/>
        <w:jc w:val="both"/>
        <w:rPr>
          <w:sz w:val="28"/>
          <w:szCs w:val="28"/>
        </w:rPr>
      </w:pPr>
      <w:r>
        <w:rPr>
          <w:rFonts w:ascii="Times New Roman" w:eastAsia="Times New Roman" w:hAnsi="Times New Roman" w:cs="Times New Roman"/>
          <w:sz w:val="28"/>
          <w:szCs w:val="28"/>
        </w:rPr>
        <w:t xml:space="preserve">Доводы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о том, что </w:t>
      </w:r>
      <w:r>
        <w:rPr>
          <w:rFonts w:ascii="Times New Roman" w:eastAsia="Times New Roman" w:hAnsi="Times New Roman" w:cs="Times New Roman"/>
          <w:sz w:val="28"/>
          <w:szCs w:val="28"/>
        </w:rPr>
        <w:t xml:space="preserve">горизонтальная дорожная разметка 1.1 начинается после места </w:t>
      </w:r>
      <w:r>
        <w:rPr>
          <w:rFonts w:ascii="Times New Roman" w:eastAsia="Times New Roman" w:hAnsi="Times New Roman" w:cs="Times New Roman"/>
          <w:sz w:val="28"/>
          <w:szCs w:val="28"/>
        </w:rPr>
        <w:t>дорожно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транспортного происшествия,</w:t>
      </w:r>
      <w:r>
        <w:rPr>
          <w:rFonts w:ascii="Times New Roman" w:eastAsia="Times New Roman" w:hAnsi="Times New Roman" w:cs="Times New Roman"/>
          <w:sz w:val="28"/>
          <w:szCs w:val="28"/>
        </w:rPr>
        <w:t xml:space="preserve"> что подтверждается</w:t>
      </w:r>
      <w:r>
        <w:rPr>
          <w:rFonts w:ascii="Times New Roman" w:eastAsia="Times New Roman" w:hAnsi="Times New Roman" w:cs="Times New Roman"/>
          <w:sz w:val="28"/>
          <w:szCs w:val="28"/>
        </w:rPr>
        <w:t xml:space="preserve"> фотоснимками места дорожно- транспортного происшествия</w:t>
      </w:r>
      <w:r>
        <w:rPr>
          <w:rFonts w:ascii="Times New Roman" w:eastAsia="Times New Roman" w:hAnsi="Times New Roman" w:cs="Times New Roman"/>
          <w:sz w:val="28"/>
          <w:szCs w:val="28"/>
        </w:rPr>
        <w:t>, мировой судья во внимание не принимает, поскольку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приложенны</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к материалам дела фотосним</w:t>
      </w:r>
      <w:r>
        <w:rPr>
          <w:rFonts w:ascii="Times New Roman" w:eastAsia="Times New Roman" w:hAnsi="Times New Roman" w:cs="Times New Roman"/>
          <w:sz w:val="28"/>
          <w:szCs w:val="28"/>
        </w:rPr>
        <w:t>ки не фиксирую</w:t>
      </w:r>
      <w:r>
        <w:rPr>
          <w:rFonts w:ascii="Times New Roman" w:eastAsia="Times New Roman" w:hAnsi="Times New Roman" w:cs="Times New Roman"/>
          <w:sz w:val="28"/>
          <w:szCs w:val="28"/>
        </w:rPr>
        <w:t xml:space="preserve">т момент </w:t>
      </w:r>
      <w:r>
        <w:rPr>
          <w:rFonts w:ascii="Times New Roman" w:eastAsia="Times New Roman" w:hAnsi="Times New Roman" w:cs="Times New Roman"/>
          <w:sz w:val="28"/>
          <w:szCs w:val="28"/>
        </w:rPr>
        <w:t>дорожно</w:t>
      </w:r>
      <w:r>
        <w:rPr>
          <w:rFonts w:ascii="Times New Roman" w:eastAsia="Times New Roman" w:hAnsi="Times New Roman" w:cs="Times New Roman"/>
          <w:sz w:val="28"/>
          <w:szCs w:val="28"/>
        </w:rPr>
        <w:t xml:space="preserve"> - транспортного происшествия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539"/>
        <w:jc w:val="both"/>
        <w:rPr>
          <w:sz w:val="28"/>
          <w:szCs w:val="28"/>
        </w:rPr>
      </w:pPr>
      <w:r>
        <w:rPr>
          <w:rFonts w:ascii="Times New Roman" w:eastAsia="Times New Roman" w:hAnsi="Times New Roman" w:cs="Times New Roman"/>
          <w:sz w:val="28"/>
          <w:szCs w:val="28"/>
        </w:rPr>
        <w:t>При этом, из представленных фотоснимков следует, что</w:t>
      </w:r>
      <w:r>
        <w:rPr>
          <w:rFonts w:ascii="Times New Roman" w:eastAsia="Times New Roman" w:hAnsi="Times New Roman" w:cs="Times New Roman"/>
          <w:sz w:val="28"/>
          <w:szCs w:val="28"/>
        </w:rPr>
        <w:t xml:space="preserve"> имелась дорожная</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разметка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1.6, которая</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предупрежда</w:t>
      </w:r>
      <w:r>
        <w:rPr>
          <w:rFonts w:ascii="Times New Roman" w:eastAsia="Times New Roman" w:hAnsi="Times New Roman" w:cs="Times New Roman"/>
          <w:sz w:val="28"/>
          <w:szCs w:val="28"/>
        </w:rPr>
        <w:t>ет</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водителя о приближении разметки 1.1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же</w:t>
      </w:r>
      <w:r>
        <w:rPr>
          <w:rFonts w:ascii="Times New Roman" w:eastAsia="Times New Roman" w:hAnsi="Times New Roman" w:cs="Times New Roman"/>
          <w:sz w:val="28"/>
          <w:szCs w:val="28"/>
        </w:rPr>
        <w:t xml:space="preserve"> игнорируя разметку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выехал на полосу, предназначенную для движения встречного транспорта.</w:t>
      </w:r>
    </w:p>
    <w:p>
      <w:pPr>
        <w:spacing w:before="0" w:after="0"/>
        <w:ind w:firstLine="539"/>
        <w:jc w:val="both"/>
        <w:rPr>
          <w:sz w:val="28"/>
          <w:szCs w:val="28"/>
        </w:rPr>
      </w:pPr>
      <w:r>
        <w:rPr>
          <w:rFonts w:ascii="Times New Roman" w:eastAsia="Times New Roman" w:hAnsi="Times New Roman" w:cs="Times New Roman"/>
          <w:sz w:val="28"/>
          <w:szCs w:val="28"/>
        </w:rPr>
        <w:t xml:space="preserve">Вопреки доводу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факт совершения административного правонарушения, а именно выезд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 </w:t>
      </w:r>
      <w:r>
        <w:rPr>
          <w:rFonts w:ascii="Times New Roman" w:eastAsia="Times New Roman" w:hAnsi="Times New Roman" w:cs="Times New Roman"/>
          <w:sz w:val="28"/>
          <w:szCs w:val="28"/>
        </w:rPr>
        <w:t>в нарушение Правил дорожного движения на полосу, предназначенную для встречного движения, сомнений не вызывает.</w:t>
      </w:r>
    </w:p>
    <w:p>
      <w:pPr>
        <w:spacing w:before="0" w:after="0"/>
        <w:ind w:firstLine="539"/>
        <w:jc w:val="both"/>
        <w:rPr>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оводы о наличии вины второго участника дорожно-транспортного происшествия - водителя транспортного средства </w:t>
      </w:r>
      <w:r>
        <w:rPr>
          <w:rStyle w:val="cat-UserDefinedgrp-54rplc-19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г/н </w:t>
      </w:r>
      <w:r>
        <w:rPr>
          <w:rStyle w:val="cat-UserDefinedgrp-51rplc-193"/>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столкновении автомобилей и нарушении последним </w:t>
      </w:r>
      <w:hyperlink r:id="rId17"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не могут быть приняты во внимание в рамках рассматриваемого дела.</w:t>
      </w:r>
    </w:p>
    <w:p>
      <w:pPr>
        <w:spacing w:before="0" w:after="0"/>
        <w:ind w:firstLine="539"/>
        <w:jc w:val="both"/>
        <w:rPr>
          <w:sz w:val="28"/>
          <w:szCs w:val="28"/>
        </w:rPr>
      </w:pPr>
      <w:r>
        <w:rPr>
          <w:rFonts w:ascii="Times New Roman" w:eastAsia="Times New Roman" w:hAnsi="Times New Roman" w:cs="Times New Roman"/>
          <w:sz w:val="28"/>
          <w:szCs w:val="28"/>
        </w:rPr>
        <w:t xml:space="preserve">По смыслу </w:t>
      </w:r>
      <w:hyperlink r:id="rId18" w:history="1">
        <w:r>
          <w:rPr>
            <w:rFonts w:ascii="Times New Roman" w:eastAsia="Times New Roman" w:hAnsi="Times New Roman" w:cs="Times New Roman"/>
            <w:color w:val="0000EE"/>
            <w:sz w:val="28"/>
            <w:szCs w:val="28"/>
          </w:rPr>
          <w:t>статей 25.1</w:t>
        </w:r>
      </w:hyperlink>
      <w:r>
        <w:rPr>
          <w:rFonts w:ascii="Times New Roman" w:eastAsia="Times New Roman" w:hAnsi="Times New Roman" w:cs="Times New Roman"/>
          <w:sz w:val="28"/>
          <w:szCs w:val="28"/>
        </w:rPr>
        <w:t xml:space="preserve">, </w:t>
      </w:r>
      <w:hyperlink r:id="rId19" w:history="1">
        <w:r>
          <w:rPr>
            <w:rFonts w:ascii="Times New Roman" w:eastAsia="Times New Roman" w:hAnsi="Times New Roman" w:cs="Times New Roman"/>
            <w:color w:val="0000EE"/>
            <w:sz w:val="28"/>
            <w:szCs w:val="28"/>
          </w:rPr>
          <w:t>26.1</w:t>
        </w:r>
      </w:hyperlink>
      <w:r>
        <w:rPr>
          <w:rFonts w:ascii="Times New Roman" w:eastAsia="Times New Roman" w:hAnsi="Times New Roman" w:cs="Times New Roman"/>
          <w:sz w:val="28"/>
          <w:szCs w:val="28"/>
        </w:rPr>
        <w:t xml:space="preserve"> и </w:t>
      </w:r>
      <w:hyperlink r:id="rId20" w:history="1">
        <w:r>
          <w:rPr>
            <w:rFonts w:ascii="Times New Roman" w:eastAsia="Times New Roman" w:hAnsi="Times New Roman" w:cs="Times New Roman"/>
            <w:color w:val="0000EE"/>
            <w:sz w:val="28"/>
            <w:szCs w:val="28"/>
          </w:rPr>
          <w:t>29.10</w:t>
        </w:r>
      </w:hyperlink>
      <w:r>
        <w:rPr>
          <w:rFonts w:ascii="Times New Roman" w:eastAsia="Times New Roman" w:hAnsi="Times New Roman" w:cs="Times New Roman"/>
          <w:sz w:val="28"/>
          <w:szCs w:val="28"/>
        </w:rPr>
        <w:t xml:space="preserve"> Кодекса Российско</w:t>
      </w:r>
      <w:r>
        <w:rPr>
          <w:rFonts w:ascii="Times New Roman" w:eastAsia="Times New Roman" w:hAnsi="Times New Roman" w:cs="Times New Roman"/>
          <w:sz w:val="28"/>
          <w:szCs w:val="28"/>
        </w:rPr>
        <w:t xml:space="preserve">й Федерации об административных правонарушениях, при рассмотрении дела об административном правонарушении судья решает вопрос о наличии вины в совершении административного правонарушения исключительно в отношении лица, в отношении которого ведется производство по делу об административном правонарушении, в связи с чем постановление по делу об административном правонарушении не может содержать выводов о виновности иных лиц. </w:t>
      </w:r>
    </w:p>
    <w:p>
      <w:pPr>
        <w:spacing w:before="0" w:after="0"/>
        <w:ind w:firstLine="539"/>
        <w:jc w:val="both"/>
        <w:rPr>
          <w:sz w:val="28"/>
          <w:szCs w:val="28"/>
        </w:rPr>
      </w:pPr>
      <w:r>
        <w:rPr>
          <w:rFonts w:ascii="Times New Roman" w:eastAsia="Times New Roman" w:hAnsi="Times New Roman" w:cs="Times New Roman"/>
          <w:sz w:val="28"/>
          <w:szCs w:val="28"/>
        </w:rPr>
        <w:t xml:space="preserve">Кроме того,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являясь участником дорожного движения, управляя источником повышенной опасности</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обязан был соблюдать требования </w:t>
      </w:r>
      <w:hyperlink r:id="rId17" w:history="1">
        <w:r>
          <w:rPr>
            <w:rFonts w:ascii="Times New Roman" w:eastAsia="Times New Roman" w:hAnsi="Times New Roman" w:cs="Times New Roman"/>
            <w:color w:val="0000EE"/>
            <w:sz w:val="28"/>
            <w:szCs w:val="28"/>
          </w:rPr>
          <w:t>Правил</w:t>
        </w:r>
      </w:hyperlink>
      <w:r>
        <w:rPr>
          <w:rFonts w:ascii="Times New Roman" w:eastAsia="Times New Roman" w:hAnsi="Times New Roman" w:cs="Times New Roman"/>
          <w:sz w:val="28"/>
          <w:szCs w:val="28"/>
        </w:rPr>
        <w:t xml:space="preserve"> дорожного движения и действовать таким образом, чтобы не создавать опасности для движения и не причинять вреда. При этом исполнение данной обязанности участником дорожного движения не ставится в зависимость от добросовестности (недобросовестности) поведения других участников дорожного движения. </w:t>
      </w:r>
    </w:p>
    <w:p>
      <w:pPr>
        <w:spacing w:before="0" w:after="0"/>
        <w:ind w:firstLine="539"/>
        <w:jc w:val="both"/>
        <w:rPr>
          <w:sz w:val="28"/>
          <w:szCs w:val="28"/>
        </w:rPr>
      </w:pPr>
      <w:r>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w:t>
      </w:r>
      <w:r>
        <w:rPr>
          <w:rFonts w:ascii="Times New Roman" w:eastAsia="Times New Roman" w:hAnsi="Times New Roman" w:cs="Times New Roman"/>
          <w:sz w:val="28"/>
          <w:szCs w:val="28"/>
        </w:rPr>
        <w:t>судья квалифицирует по ч. 5 ст.12.15 Кодекса Российской Федерации об административных правонарушениях, как повторное совершение административного правонарушения, предусмотренного ч. 4 ст.12.15 Кодекса Российской Федерации об административных правонарушениях</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Оснований для прекращения производства по делу, вопреки доводам </w:t>
      </w: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Э.С.</w:t>
      </w:r>
      <w:r>
        <w:rPr>
          <w:rFonts w:ascii="Times New Roman" w:eastAsia="Times New Roman" w:hAnsi="Times New Roman" w:cs="Times New Roman"/>
          <w:sz w:val="28"/>
          <w:szCs w:val="28"/>
        </w:rPr>
        <w:t>, в судебном заседании не установлено.</w:t>
      </w:r>
    </w:p>
    <w:p>
      <w:pPr>
        <w:spacing w:before="0" w:after="0" w:line="300" w:lineRule="atLeast"/>
        <w:ind w:firstLine="539"/>
        <w:jc w:val="both"/>
      </w:pPr>
      <w:r>
        <w:rPr>
          <w:rFonts w:ascii="Times New Roman" w:eastAsia="Times New Roman" w:hAnsi="Times New Roman" w:cs="Times New Roman"/>
          <w:sz w:val="28"/>
          <w:szCs w:val="28"/>
        </w:rPr>
        <w:t xml:space="preserve">При назначении наказания судья учитывает обстоятельства дела, характер данного правонарушения, данные о личности </w:t>
      </w:r>
      <w:r>
        <w:rPr>
          <w:rFonts w:ascii="Times New Roman" w:eastAsia="Times New Roman" w:hAnsi="Times New Roman" w:cs="Times New Roman"/>
          <w:sz w:val="28"/>
          <w:szCs w:val="28"/>
        </w:rPr>
        <w:t>Сукиасяна</w:t>
      </w:r>
      <w:r>
        <w:rPr>
          <w:rFonts w:ascii="Times New Roman" w:eastAsia="Times New Roman" w:hAnsi="Times New Roman" w:cs="Times New Roman"/>
          <w:sz w:val="28"/>
          <w:szCs w:val="28"/>
        </w:rPr>
        <w:t xml:space="preserve"> Э.С.</w:t>
      </w:r>
    </w:p>
    <w:p>
      <w:pPr>
        <w:spacing w:before="0" w:after="0" w:line="300" w:lineRule="atLeast"/>
        <w:ind w:firstLine="539"/>
        <w:jc w:val="both"/>
      </w:pPr>
      <w:r>
        <w:rPr>
          <w:rFonts w:ascii="Times New Roman" w:eastAsia="Times New Roman" w:hAnsi="Times New Roman" w:cs="Times New Roman"/>
          <w:sz w:val="28"/>
          <w:szCs w:val="28"/>
        </w:rPr>
        <w:t>Обстоятельств, смягчающи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4.2 Кодекса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об административных правонарушениях, </w:t>
      </w:r>
      <w:r>
        <w:rPr>
          <w:rFonts w:ascii="Times New Roman" w:eastAsia="Times New Roman" w:hAnsi="Times New Roman" w:cs="Times New Roman"/>
          <w:sz w:val="28"/>
          <w:szCs w:val="28"/>
        </w:rPr>
        <w:t>мировой судья не находит</w:t>
      </w:r>
      <w:r>
        <w:rPr>
          <w:rFonts w:ascii="Times New Roman" w:eastAsia="Times New Roman" w:hAnsi="Times New Roman" w:cs="Times New Roman"/>
          <w:sz w:val="28"/>
          <w:szCs w:val="28"/>
        </w:rPr>
        <w:t>.</w:t>
      </w:r>
    </w:p>
    <w:p>
      <w:pPr>
        <w:spacing w:before="0" w:after="0"/>
        <w:ind w:firstLine="539"/>
        <w:jc w:val="both"/>
        <w:rPr>
          <w:sz w:val="28"/>
          <w:szCs w:val="28"/>
        </w:rPr>
      </w:pPr>
      <w:r>
        <w:rPr>
          <w:rFonts w:ascii="Times New Roman" w:eastAsia="Times New Roman" w:hAnsi="Times New Roman" w:cs="Times New Roman"/>
          <w:sz w:val="28"/>
          <w:szCs w:val="28"/>
        </w:rPr>
        <w:t>Обстоятельств, отягчающи</w:t>
      </w:r>
      <w:r>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административную ответственность в соответствии со ст. 4.3 </w:t>
      </w:r>
      <w:r>
        <w:rPr>
          <w:rFonts w:ascii="Times New Roman" w:eastAsia="Times New Roman" w:hAnsi="Times New Roman" w:cs="Times New Roman"/>
          <w:sz w:val="28"/>
          <w:szCs w:val="28"/>
        </w:rPr>
        <w:t>Кодекса Российской Федерации об административных правонарушениях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установлено</w:t>
      </w:r>
      <w:r>
        <w:rPr>
          <w:rFonts w:ascii="Times New Roman" w:eastAsia="Times New Roman" w:hAnsi="Times New Roman" w:cs="Times New Roman"/>
          <w:sz w:val="28"/>
          <w:szCs w:val="28"/>
        </w:rPr>
        <w:t>.</w:t>
      </w:r>
    </w:p>
    <w:p>
      <w:pPr>
        <w:widowControl w:val="0"/>
        <w:spacing w:before="0" w:after="0"/>
        <w:ind w:firstLine="539"/>
        <w:jc w:val="both"/>
        <w:rPr>
          <w:sz w:val="28"/>
          <w:szCs w:val="28"/>
        </w:rPr>
      </w:pPr>
      <w:r>
        <w:rPr>
          <w:rFonts w:ascii="Times New Roman" w:eastAsia="Times New Roman" w:hAnsi="Times New Roman" w:cs="Times New Roman"/>
          <w:sz w:val="28"/>
          <w:szCs w:val="28"/>
        </w:rPr>
        <w:t>На основании изложенного, руководствуясь ст.29.9 ч.1, 29.10 Кодекса Российской Федерации об административных правонарушениях, мировой судья</w:t>
      </w:r>
    </w:p>
    <w:p>
      <w:pPr>
        <w:widowControl w:val="0"/>
        <w:spacing w:before="0" w:after="0" w:line="120" w:lineRule="auto"/>
        <w:ind w:firstLine="709"/>
        <w:jc w:val="both"/>
        <w:rPr>
          <w:sz w:val="28"/>
          <w:szCs w:val="28"/>
        </w:rPr>
      </w:pPr>
    </w:p>
    <w:p>
      <w:pPr>
        <w:widowControl w:val="0"/>
        <w:spacing w:before="0" w:after="0"/>
        <w:jc w:val="center"/>
        <w:rPr>
          <w:sz w:val="28"/>
          <w:szCs w:val="28"/>
        </w:rPr>
      </w:pPr>
      <w:r>
        <w:rPr>
          <w:rFonts w:ascii="Times New Roman" w:eastAsia="Times New Roman" w:hAnsi="Times New Roman" w:cs="Times New Roman"/>
          <w:spacing w:val="20"/>
          <w:sz w:val="28"/>
          <w:szCs w:val="28"/>
        </w:rPr>
        <w:t>ПОСТАНОВИЛ:</w:t>
      </w:r>
    </w:p>
    <w:p>
      <w:pPr>
        <w:widowControl w:val="0"/>
        <w:spacing w:before="0" w:after="0" w:line="120" w:lineRule="auto"/>
        <w:jc w:val="both"/>
        <w:rPr>
          <w:sz w:val="28"/>
          <w:szCs w:val="28"/>
        </w:rPr>
      </w:pPr>
    </w:p>
    <w:p>
      <w:pPr>
        <w:widowControl w:val="0"/>
        <w:spacing w:before="0" w:after="0"/>
        <w:ind w:firstLine="720"/>
        <w:jc w:val="both"/>
        <w:rPr>
          <w:sz w:val="28"/>
          <w:szCs w:val="28"/>
        </w:rPr>
      </w:pPr>
      <w:r>
        <w:rPr>
          <w:rFonts w:ascii="Times New Roman" w:eastAsia="Times New Roman" w:hAnsi="Times New Roman" w:cs="Times New Roman"/>
          <w:sz w:val="28"/>
          <w:szCs w:val="28"/>
        </w:rPr>
        <w:t>Сукиасян</w:t>
      </w:r>
      <w:r>
        <w:rPr>
          <w:rFonts w:ascii="Times New Roman" w:eastAsia="Times New Roman" w:hAnsi="Times New Roman" w:cs="Times New Roman"/>
          <w:sz w:val="28"/>
          <w:szCs w:val="28"/>
        </w:rPr>
        <w:t xml:space="preserve"> Эдгара </w:t>
      </w:r>
      <w:r>
        <w:rPr>
          <w:rFonts w:ascii="Times New Roman" w:eastAsia="Times New Roman" w:hAnsi="Times New Roman" w:cs="Times New Roman"/>
          <w:sz w:val="28"/>
          <w:szCs w:val="28"/>
        </w:rPr>
        <w:t>Самвеловича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признать виновным в совершении административного правонарушения, предусмотренного ч. 5 ст. 12.15 Кодекса Российской Федерации об административных правонарушениях и назначить ему наказание в виде лишения права управления транспортными средствами на срок 1 (один) год.</w:t>
      </w:r>
    </w:p>
    <w:p>
      <w:pPr>
        <w:spacing w:before="0" w:after="0"/>
        <w:ind w:firstLine="708"/>
        <w:jc w:val="both"/>
        <w:rPr>
          <w:sz w:val="28"/>
          <w:szCs w:val="28"/>
        </w:rPr>
      </w:pPr>
      <w:r>
        <w:rPr>
          <w:rFonts w:ascii="Times New Roman" w:eastAsia="Times New Roman" w:hAnsi="Times New Roman" w:cs="Times New Roman"/>
          <w:sz w:val="28"/>
          <w:szCs w:val="28"/>
        </w:rPr>
        <w:t>Срок лишения права управления транспортными средствами исчисляется с момента вступления настоящего постановления в законную силу.</w:t>
      </w:r>
    </w:p>
    <w:p>
      <w:pPr>
        <w:spacing w:before="0" w:after="0"/>
        <w:ind w:firstLine="708"/>
        <w:jc w:val="both"/>
        <w:rPr>
          <w:sz w:val="28"/>
          <w:szCs w:val="28"/>
        </w:rPr>
      </w:pPr>
      <w:r>
        <w:rPr>
          <w:rFonts w:ascii="Times New Roman" w:eastAsia="Times New Roman" w:hAnsi="Times New Roman" w:cs="Times New Roman"/>
          <w:sz w:val="28"/>
          <w:szCs w:val="28"/>
        </w:rPr>
        <w:t>В соответствии со ст. 32.7 КоАП РФ,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в органы ГИБДД, а в случае утраты указанных документов заявить об этом в указанный орган в тот же срок.</w:t>
      </w:r>
      <w:r>
        <w:rPr>
          <w:rFonts w:ascii="Times New Roman" w:eastAsia="Times New Roman" w:hAnsi="Times New Roman" w:cs="Times New Roman"/>
          <w:sz w:val="28"/>
          <w:szCs w:val="28"/>
        </w:rPr>
        <w:t xml:space="preserve"> В случае</w:t>
      </w:r>
      <w:r>
        <w:rPr>
          <w:rFonts w:ascii="Times New Roman" w:eastAsia="Times New Roman" w:hAnsi="Times New Roman" w:cs="Times New Roman"/>
          <w:sz w:val="28"/>
          <w:szCs w:val="28"/>
        </w:rPr>
        <w:t> </w:t>
      </w:r>
      <w:hyperlink r:id="rId21" w:anchor="dst100158" w:history="1">
        <w:r>
          <w:rPr>
            <w:rFonts w:ascii="Times New Roman" w:eastAsia="Times New Roman" w:hAnsi="Times New Roman" w:cs="Times New Roman"/>
            <w:color w:val="0000EE"/>
            <w:sz w:val="28"/>
            <w:szCs w:val="28"/>
          </w:rPr>
          <w:t>уклонения</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w:t>
      </w:r>
    </w:p>
    <w:p>
      <w:pPr>
        <w:spacing w:before="0" w:after="0"/>
        <w:ind w:firstLine="708"/>
        <w:jc w:val="both"/>
        <w:rPr>
          <w:sz w:val="28"/>
          <w:szCs w:val="28"/>
        </w:rPr>
      </w:pPr>
      <w:r>
        <w:rPr>
          <w:rFonts w:ascii="Times New Roman" w:eastAsia="Times New Roman" w:hAnsi="Times New Roman" w:cs="Times New Roman"/>
          <w:sz w:val="28"/>
          <w:szCs w:val="28"/>
        </w:rPr>
        <w:t>Постановление может быть обжаловано в течение 10 суток в Нефтеюганский районный суд Ханты-Мансийского автономного округа - Югры с подачей жалобы через мирового судью. В этот же срок постановление может быть опротестовано прокурором.</w:t>
      </w:r>
    </w:p>
    <w:p>
      <w:pPr>
        <w:spacing w:before="0" w:after="0"/>
        <w:ind w:firstLine="708"/>
        <w:jc w:val="both"/>
        <w:rPr>
          <w:sz w:val="28"/>
          <w:szCs w:val="28"/>
        </w:rPr>
      </w:pPr>
    </w:p>
    <w:p>
      <w:pPr>
        <w:spacing w:before="0" w:after="0"/>
        <w:ind w:firstLine="708"/>
        <w:rPr>
          <w:sz w:val="28"/>
          <w:szCs w:val="28"/>
        </w:rPr>
      </w:pP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Р.В. </w:t>
      </w:r>
      <w:r>
        <w:rPr>
          <w:rFonts w:ascii="Times New Roman" w:eastAsia="Times New Roman" w:hAnsi="Times New Roman" w:cs="Times New Roman"/>
          <w:sz w:val="28"/>
          <w:szCs w:val="28"/>
        </w:rPr>
        <w:t>Агзямова</w:t>
      </w:r>
    </w:p>
    <w:p>
      <w:pPr>
        <w:spacing w:before="0" w:after="0"/>
        <w:ind w:firstLine="708"/>
        <w:jc w:val="center"/>
        <w:rPr>
          <w:sz w:val="28"/>
          <w:szCs w:val="28"/>
        </w:rPr>
      </w:pPr>
    </w:p>
    <w:p>
      <w:pPr>
        <w:spacing w:before="0" w:after="0"/>
        <w:ind w:firstLine="708"/>
        <w:jc w:val="center"/>
        <w:rPr>
          <w:sz w:val="28"/>
          <w:szCs w:val="28"/>
        </w:rPr>
      </w:pPr>
    </w:p>
    <w:p>
      <w:pPr>
        <w:spacing w:before="0" w:after="0"/>
        <w:jc w:val="both"/>
        <w:rPr>
          <w:sz w:val="22"/>
          <w:szCs w:val="22"/>
        </w:rPr>
      </w:pPr>
    </w:p>
    <w:sectPr>
      <w:footerReference w:type="default" r:id="rId22"/>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7rplc-6">
    <w:name w:val="cat-ExternalSystemDefined grp-47 rplc-6"/>
    <w:basedOn w:val="DefaultParagraphFont"/>
  </w:style>
  <w:style w:type="character" w:customStyle="1" w:styleId="cat-PassportDatagrp-36rplc-7">
    <w:name w:val="cat-PassportData grp-36 rplc-7"/>
    <w:basedOn w:val="DefaultParagraphFont"/>
  </w:style>
  <w:style w:type="character" w:customStyle="1" w:styleId="cat-UserDefinedgrp-48rplc-8">
    <w:name w:val="cat-UserDefined grp-48 rplc-8"/>
    <w:basedOn w:val="DefaultParagraphFont"/>
  </w:style>
  <w:style w:type="character" w:customStyle="1" w:styleId="cat-OrganizationNamegrp-38rplc-9">
    <w:name w:val="cat-OrganizationName grp-38 rplc-9"/>
    <w:basedOn w:val="DefaultParagraphFont"/>
  </w:style>
  <w:style w:type="character" w:customStyle="1" w:styleId="cat-UserDefinedgrp-49rplc-10">
    <w:name w:val="cat-UserDefined grp-49 rplc-10"/>
    <w:basedOn w:val="DefaultParagraphFont"/>
  </w:style>
  <w:style w:type="character" w:customStyle="1" w:styleId="cat-PassportDatagrp-37rplc-12">
    <w:name w:val="cat-PassportData grp-37 rplc-12"/>
    <w:basedOn w:val="DefaultParagraphFont"/>
  </w:style>
  <w:style w:type="character" w:customStyle="1" w:styleId="cat-CarMakeModelgrp-40rplc-17">
    <w:name w:val="cat-CarMakeModel grp-40 rplc-17"/>
    <w:basedOn w:val="DefaultParagraphFont"/>
  </w:style>
  <w:style w:type="character" w:customStyle="1" w:styleId="cat-CarNumbergrp-43rplc-18">
    <w:name w:val="cat-CarNumber grp-43 rplc-18"/>
    <w:basedOn w:val="DefaultParagraphFont"/>
  </w:style>
  <w:style w:type="character" w:customStyle="1" w:styleId="cat-CarMakeModelgrp-41rplc-19">
    <w:name w:val="cat-CarMakeModel grp-41 rplc-19"/>
    <w:basedOn w:val="DefaultParagraphFont"/>
  </w:style>
  <w:style w:type="character" w:customStyle="1" w:styleId="cat-UserDefinedgrp-53rplc-20">
    <w:name w:val="cat-UserDefined grp-53 rplc-20"/>
    <w:basedOn w:val="DefaultParagraphFont"/>
  </w:style>
  <w:style w:type="character" w:customStyle="1" w:styleId="cat-UserDefinedgrp-50rplc-21">
    <w:name w:val="cat-UserDefined grp-50 rplc-21"/>
    <w:basedOn w:val="DefaultParagraphFont"/>
  </w:style>
  <w:style w:type="character" w:customStyle="1" w:styleId="cat-UserDefinedgrp-54rplc-23">
    <w:name w:val="cat-UserDefined grp-54 rplc-23"/>
    <w:basedOn w:val="DefaultParagraphFont"/>
  </w:style>
  <w:style w:type="character" w:customStyle="1" w:styleId="cat-UserDefinedgrp-52rplc-24">
    <w:name w:val="cat-UserDefined grp-52 rplc-24"/>
    <w:basedOn w:val="DefaultParagraphFont"/>
  </w:style>
  <w:style w:type="character" w:customStyle="1" w:styleId="cat-UserDefinedgrp-51rplc-25">
    <w:name w:val="cat-UserDefined grp-51 rplc-25"/>
    <w:basedOn w:val="DefaultParagraphFont"/>
  </w:style>
  <w:style w:type="character" w:customStyle="1" w:styleId="cat-UserDefinedgrp-58rplc-26">
    <w:name w:val="cat-UserDefined grp-58 rplc-26"/>
    <w:basedOn w:val="DefaultParagraphFont"/>
  </w:style>
  <w:style w:type="character" w:customStyle="1" w:styleId="cat-UserDefinedgrp-55rplc-29">
    <w:name w:val="cat-UserDefined grp-55 rplc-29"/>
    <w:basedOn w:val="DefaultParagraphFont"/>
  </w:style>
  <w:style w:type="character" w:customStyle="1" w:styleId="cat-UserDefinedgrp-54rplc-31">
    <w:name w:val="cat-UserDefined grp-54 rplc-31"/>
    <w:basedOn w:val="DefaultParagraphFont"/>
  </w:style>
  <w:style w:type="character" w:customStyle="1" w:styleId="cat-UserDefinedgrp-51rplc-32">
    <w:name w:val="cat-UserDefined grp-51 rplc-32"/>
    <w:basedOn w:val="DefaultParagraphFont"/>
  </w:style>
  <w:style w:type="character" w:customStyle="1" w:styleId="cat-UserDefinedgrp-54rplc-33">
    <w:name w:val="cat-UserDefined grp-54 rplc-33"/>
    <w:basedOn w:val="DefaultParagraphFont"/>
  </w:style>
  <w:style w:type="character" w:customStyle="1" w:styleId="cat-UserDefinedgrp-51rplc-34">
    <w:name w:val="cat-UserDefined grp-51 rplc-34"/>
    <w:basedOn w:val="DefaultParagraphFont"/>
  </w:style>
  <w:style w:type="character" w:customStyle="1" w:styleId="cat-UserDefinedgrp-56rplc-36">
    <w:name w:val="cat-UserDefined grp-56 rplc-36"/>
    <w:basedOn w:val="DefaultParagraphFont"/>
  </w:style>
  <w:style w:type="character" w:customStyle="1" w:styleId="cat-CarMakeModelgrp-40rplc-43">
    <w:name w:val="cat-CarMakeModel grp-40 rplc-43"/>
    <w:basedOn w:val="DefaultParagraphFont"/>
  </w:style>
  <w:style w:type="character" w:customStyle="1" w:styleId="cat-CarNumbergrp-43rplc-44">
    <w:name w:val="cat-CarNumber grp-43 rplc-44"/>
    <w:basedOn w:val="DefaultParagraphFont"/>
  </w:style>
  <w:style w:type="character" w:customStyle="1" w:styleId="cat-CarMakeModelgrp-42rplc-45">
    <w:name w:val="cat-CarMakeModel grp-42 rplc-45"/>
    <w:basedOn w:val="DefaultParagraphFont"/>
  </w:style>
  <w:style w:type="character" w:customStyle="1" w:styleId="cat-UserDefinedgrp-57rplc-47">
    <w:name w:val="cat-UserDefined grp-57 rplc-47"/>
    <w:basedOn w:val="DefaultParagraphFont"/>
  </w:style>
  <w:style w:type="character" w:customStyle="1" w:styleId="cat-UserDefinedgrp-59rplc-50">
    <w:name w:val="cat-UserDefined grp-59 rplc-50"/>
    <w:basedOn w:val="DefaultParagraphFont"/>
  </w:style>
  <w:style w:type="character" w:customStyle="1" w:styleId="cat-CarMakeModelgrp-40rplc-57">
    <w:name w:val="cat-CarMakeModel grp-40 rplc-57"/>
    <w:basedOn w:val="DefaultParagraphFont"/>
  </w:style>
  <w:style w:type="character" w:customStyle="1" w:styleId="cat-CarNumbergrp-43rplc-58">
    <w:name w:val="cat-CarNumber grp-43 rplc-58"/>
    <w:basedOn w:val="DefaultParagraphFont"/>
  </w:style>
  <w:style w:type="character" w:customStyle="1" w:styleId="cat-CarMakeModelgrp-41rplc-59">
    <w:name w:val="cat-CarMakeModel grp-41 rplc-59"/>
    <w:basedOn w:val="DefaultParagraphFont"/>
  </w:style>
  <w:style w:type="character" w:customStyle="1" w:styleId="cat-UserDefinedgrp-53rplc-60">
    <w:name w:val="cat-UserDefined grp-53 rplc-60"/>
    <w:basedOn w:val="DefaultParagraphFont"/>
  </w:style>
  <w:style w:type="character" w:customStyle="1" w:styleId="cat-UserDefinedgrp-50rplc-61">
    <w:name w:val="cat-UserDefined grp-50 rplc-61"/>
    <w:basedOn w:val="DefaultParagraphFont"/>
  </w:style>
  <w:style w:type="character" w:customStyle="1" w:styleId="cat-UserDefinedgrp-54rplc-63">
    <w:name w:val="cat-UserDefined grp-54 rplc-63"/>
    <w:basedOn w:val="DefaultParagraphFont"/>
  </w:style>
  <w:style w:type="character" w:customStyle="1" w:styleId="cat-UserDefinedgrp-52rplc-64">
    <w:name w:val="cat-UserDefined grp-52 rplc-64"/>
    <w:basedOn w:val="DefaultParagraphFont"/>
  </w:style>
  <w:style w:type="character" w:customStyle="1" w:styleId="cat-UserDefinedgrp-51rplc-65">
    <w:name w:val="cat-UserDefined grp-51 rplc-65"/>
    <w:basedOn w:val="DefaultParagraphFont"/>
  </w:style>
  <w:style w:type="character" w:customStyle="1" w:styleId="cat-UserDefinedgrp-58rplc-66">
    <w:name w:val="cat-UserDefined grp-58 rplc-66"/>
    <w:basedOn w:val="DefaultParagraphFont"/>
  </w:style>
  <w:style w:type="character" w:customStyle="1" w:styleId="cat-UserDefinedgrp-55rplc-69">
    <w:name w:val="cat-UserDefined grp-55 rplc-69"/>
    <w:basedOn w:val="DefaultParagraphFont"/>
  </w:style>
  <w:style w:type="character" w:customStyle="1" w:styleId="cat-CarMakeModelgrp-40rplc-71">
    <w:name w:val="cat-CarMakeModel grp-40 rplc-71"/>
    <w:basedOn w:val="DefaultParagraphFont"/>
  </w:style>
  <w:style w:type="character" w:customStyle="1" w:styleId="cat-CarNumbergrp-43rplc-72">
    <w:name w:val="cat-CarNumber grp-43 rplc-72"/>
    <w:basedOn w:val="DefaultParagraphFont"/>
  </w:style>
  <w:style w:type="character" w:customStyle="1" w:styleId="cat-CarMakeModelgrp-41rplc-74">
    <w:name w:val="cat-CarMakeModel grp-41 rplc-74"/>
    <w:basedOn w:val="DefaultParagraphFont"/>
  </w:style>
  <w:style w:type="character" w:customStyle="1" w:styleId="cat-UserDefinedgrp-53rplc-75">
    <w:name w:val="cat-UserDefined grp-53 rplc-75"/>
    <w:basedOn w:val="DefaultParagraphFont"/>
  </w:style>
  <w:style w:type="character" w:customStyle="1" w:styleId="cat-UserDefinedgrp-50rplc-76">
    <w:name w:val="cat-UserDefined grp-50 rplc-76"/>
    <w:basedOn w:val="DefaultParagraphFont"/>
  </w:style>
  <w:style w:type="character" w:customStyle="1" w:styleId="cat-UserDefinedgrp-54rplc-78">
    <w:name w:val="cat-UserDefined grp-54 rplc-78"/>
    <w:basedOn w:val="DefaultParagraphFont"/>
  </w:style>
  <w:style w:type="character" w:customStyle="1" w:styleId="cat-UserDefinedgrp-52rplc-79">
    <w:name w:val="cat-UserDefined grp-52 rplc-79"/>
    <w:basedOn w:val="DefaultParagraphFont"/>
  </w:style>
  <w:style w:type="character" w:customStyle="1" w:styleId="cat-UserDefinedgrp-51rplc-80">
    <w:name w:val="cat-UserDefined grp-51 rplc-80"/>
    <w:basedOn w:val="DefaultParagraphFont"/>
  </w:style>
  <w:style w:type="character" w:customStyle="1" w:styleId="cat-UserDefinedgrp-58rplc-81">
    <w:name w:val="cat-UserDefined grp-58 rplc-81"/>
    <w:basedOn w:val="DefaultParagraphFont"/>
  </w:style>
  <w:style w:type="character" w:customStyle="1" w:styleId="cat-UserDefinedgrp-55rplc-83">
    <w:name w:val="cat-UserDefined grp-55 rplc-83"/>
    <w:basedOn w:val="DefaultParagraphFont"/>
  </w:style>
  <w:style w:type="character" w:customStyle="1" w:styleId="cat-UserDefinedgrp-55rplc-88">
    <w:name w:val="cat-UserDefined grp-55 rplc-88"/>
    <w:basedOn w:val="DefaultParagraphFont"/>
  </w:style>
  <w:style w:type="character" w:customStyle="1" w:styleId="cat-UserDefinedgrp-46rplc-93">
    <w:name w:val="cat-UserDefined grp-46 rplc-93"/>
    <w:basedOn w:val="DefaultParagraphFont"/>
  </w:style>
  <w:style w:type="character" w:customStyle="1" w:styleId="cat-CarNumbergrp-44rplc-95">
    <w:name w:val="cat-CarNumber grp-44 rplc-95"/>
    <w:basedOn w:val="DefaultParagraphFont"/>
  </w:style>
  <w:style w:type="character" w:customStyle="1" w:styleId="cat-UserDefinedgrp-56rplc-100">
    <w:name w:val="cat-UserDefined grp-56 rplc-100"/>
    <w:basedOn w:val="DefaultParagraphFont"/>
  </w:style>
  <w:style w:type="character" w:customStyle="1" w:styleId="cat-CarMakeModelgrp-40rplc-107">
    <w:name w:val="cat-CarMakeModel grp-40 rplc-107"/>
    <w:basedOn w:val="DefaultParagraphFont"/>
  </w:style>
  <w:style w:type="character" w:customStyle="1" w:styleId="cat-CarNumbergrp-43rplc-108">
    <w:name w:val="cat-CarNumber grp-43 rplc-108"/>
    <w:basedOn w:val="DefaultParagraphFont"/>
  </w:style>
  <w:style w:type="character" w:customStyle="1" w:styleId="cat-UserDefinedgrp-50rplc-112">
    <w:name w:val="cat-UserDefined grp-50 rplc-112"/>
    <w:basedOn w:val="DefaultParagraphFont"/>
  </w:style>
  <w:style w:type="character" w:customStyle="1" w:styleId="cat-CarMakeModelgrp-41rplc-116">
    <w:name w:val="cat-CarMakeModel grp-41 rplc-116"/>
    <w:basedOn w:val="DefaultParagraphFont"/>
  </w:style>
  <w:style w:type="character" w:customStyle="1" w:styleId="cat-UserDefinedgrp-61rplc-117">
    <w:name w:val="cat-UserDefined grp-61 rplc-117"/>
    <w:basedOn w:val="DefaultParagraphFont"/>
  </w:style>
  <w:style w:type="character" w:customStyle="1" w:styleId="cat-UserDefinedgrp-54rplc-121">
    <w:name w:val="cat-UserDefined grp-54 rplc-121"/>
    <w:basedOn w:val="DefaultParagraphFont"/>
  </w:style>
  <w:style w:type="character" w:customStyle="1" w:styleId="cat-UserDefinedgrp-52rplc-122">
    <w:name w:val="cat-UserDefined grp-52 rplc-122"/>
    <w:basedOn w:val="DefaultParagraphFont"/>
  </w:style>
  <w:style w:type="character" w:customStyle="1" w:styleId="cat-UserDefinedgrp-60rplc-123">
    <w:name w:val="cat-UserDefined grp-60 rplc-123"/>
    <w:basedOn w:val="DefaultParagraphFont"/>
  </w:style>
  <w:style w:type="character" w:customStyle="1" w:styleId="cat-CarMakeModelgrp-40rplc-125">
    <w:name w:val="cat-CarMakeModel grp-40 rplc-125"/>
    <w:basedOn w:val="DefaultParagraphFont"/>
  </w:style>
  <w:style w:type="character" w:customStyle="1" w:styleId="cat-CarNumbergrp-43rplc-126">
    <w:name w:val="cat-CarNumber grp-43 rplc-126"/>
    <w:basedOn w:val="DefaultParagraphFont"/>
  </w:style>
  <w:style w:type="character" w:customStyle="1" w:styleId="cat-UserDefinedgrp-58rplc-127">
    <w:name w:val="cat-UserDefined grp-58 rplc-127"/>
    <w:basedOn w:val="DefaultParagraphFont"/>
  </w:style>
  <w:style w:type="character" w:customStyle="1" w:styleId="cat-UserDefinedgrp-54rplc-131">
    <w:name w:val="cat-UserDefined grp-54 rplc-131"/>
    <w:basedOn w:val="DefaultParagraphFont"/>
  </w:style>
  <w:style w:type="character" w:customStyle="1" w:styleId="cat-UserDefinedgrp-52rplc-132">
    <w:name w:val="cat-UserDefined grp-52 rplc-132"/>
    <w:basedOn w:val="DefaultParagraphFont"/>
  </w:style>
  <w:style w:type="character" w:customStyle="1" w:styleId="cat-UserDefinedgrp-60rplc-133">
    <w:name w:val="cat-UserDefined grp-60 rplc-133"/>
    <w:basedOn w:val="DefaultParagraphFont"/>
  </w:style>
  <w:style w:type="character" w:customStyle="1" w:styleId="cat-CarMakeModelgrp-41rplc-134">
    <w:name w:val="cat-CarMakeModel grp-41 rplc-134"/>
    <w:basedOn w:val="DefaultParagraphFont"/>
  </w:style>
  <w:style w:type="character" w:customStyle="1" w:styleId="cat-UserDefinedgrp-61rplc-135">
    <w:name w:val="cat-UserDefined grp-61 rplc-135"/>
    <w:basedOn w:val="DefaultParagraphFont"/>
  </w:style>
  <w:style w:type="character" w:customStyle="1" w:styleId="cat-CarMakeModelgrp-41rplc-140">
    <w:name w:val="cat-CarMakeModel grp-41 rplc-140"/>
    <w:basedOn w:val="DefaultParagraphFont"/>
  </w:style>
  <w:style w:type="character" w:customStyle="1" w:styleId="cat-CarMakeModelgrp-40rplc-141">
    <w:name w:val="cat-CarMakeModel grp-40 rplc-141"/>
    <w:basedOn w:val="DefaultParagraphFont"/>
  </w:style>
  <w:style w:type="character" w:customStyle="1" w:styleId="cat-CarNumbergrp-43rplc-142">
    <w:name w:val="cat-CarNumber grp-43 rplc-142"/>
    <w:basedOn w:val="DefaultParagraphFont"/>
  </w:style>
  <w:style w:type="character" w:customStyle="1" w:styleId="cat-UserDefinedgrp-62rplc-144">
    <w:name w:val="cat-UserDefined grp-62 rplc-144"/>
    <w:basedOn w:val="DefaultParagraphFont"/>
  </w:style>
  <w:style w:type="character" w:customStyle="1" w:styleId="cat-CarMakeModelgrp-40rplc-151">
    <w:name w:val="cat-CarMakeModel grp-40 rplc-151"/>
    <w:basedOn w:val="DefaultParagraphFont"/>
  </w:style>
  <w:style w:type="character" w:customStyle="1" w:styleId="cat-CarNumbergrp-43rplc-152">
    <w:name w:val="cat-CarNumber grp-43 rplc-152"/>
    <w:basedOn w:val="DefaultParagraphFont"/>
  </w:style>
  <w:style w:type="character" w:customStyle="1" w:styleId="cat-CarMakeModelgrp-42rplc-153">
    <w:name w:val="cat-CarMakeModel grp-42 rplc-153"/>
    <w:basedOn w:val="DefaultParagraphFont"/>
  </w:style>
  <w:style w:type="character" w:customStyle="1" w:styleId="cat-CarMakeModelgrp-40rplc-162">
    <w:name w:val="cat-CarMakeModel grp-40 rplc-162"/>
    <w:basedOn w:val="DefaultParagraphFont"/>
  </w:style>
  <w:style w:type="character" w:customStyle="1" w:styleId="cat-CarNumbergrp-43rplc-163">
    <w:name w:val="cat-CarNumber grp-43 rplc-163"/>
    <w:basedOn w:val="DefaultParagraphFont"/>
  </w:style>
  <w:style w:type="character" w:customStyle="1" w:styleId="cat-UserDefinedgrp-62rplc-170">
    <w:name w:val="cat-UserDefined grp-62 rplc-170"/>
    <w:basedOn w:val="DefaultParagraphFont"/>
  </w:style>
  <w:style w:type="character" w:customStyle="1" w:styleId="cat-CarMakeModelgrp-40rplc-177">
    <w:name w:val="cat-CarMakeModel grp-40 rplc-177"/>
    <w:basedOn w:val="DefaultParagraphFont"/>
  </w:style>
  <w:style w:type="character" w:customStyle="1" w:styleId="cat-CarNumbergrp-43rplc-178">
    <w:name w:val="cat-CarNumber grp-43 rplc-178"/>
    <w:basedOn w:val="DefaultParagraphFont"/>
  </w:style>
  <w:style w:type="character" w:customStyle="1" w:styleId="cat-CarMakeModelgrp-42rplc-179">
    <w:name w:val="cat-CarMakeModel grp-42 rplc-179"/>
    <w:basedOn w:val="DefaultParagraphFont"/>
  </w:style>
  <w:style w:type="character" w:customStyle="1" w:styleId="cat-UserDefinedgrp-62rplc-182">
    <w:name w:val="cat-UserDefined grp-62 rplc-182"/>
    <w:basedOn w:val="DefaultParagraphFont"/>
  </w:style>
  <w:style w:type="character" w:customStyle="1" w:styleId="cat-UserDefinedgrp-54rplc-192">
    <w:name w:val="cat-UserDefined grp-54 rplc-192"/>
    <w:basedOn w:val="DefaultParagraphFont"/>
  </w:style>
  <w:style w:type="character" w:customStyle="1" w:styleId="cat-UserDefinedgrp-51rplc-193">
    <w:name w:val="cat-UserDefined grp-51 rplc-193"/>
    <w:basedOn w:val="DefaultParagraphFont"/>
  </w:style>
  <w:style w:type="character" w:customStyle="1" w:styleId="cat-UserDefinedgrp-63rplc-201">
    <w:name w:val="cat-UserDefined grp-63 rplc-201"/>
    <w:basedOn w:val="DefaultParagraphFont"/>
  </w:style>
  <w:style w:type="character" w:customStyle="1" w:styleId="cat-UserDefinedgrp-64rplc-203">
    <w:name w:val="cat-UserDefined grp-64 rplc-20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demo=2&amp;base=LAW&amp;n=428459&amp;dst=377&amp;field=134&amp;date=23.01.2024" TargetMode="External" /><Relationship Id="rId11" Type="http://schemas.openxmlformats.org/officeDocument/2006/relationships/hyperlink" Target="https://login.consultant.ru/link/?req=doc&amp;demo=2&amp;base=LAW&amp;n=312940&amp;dst=100015&amp;field=134&amp;date=27.08.2023" TargetMode="External" /><Relationship Id="rId12" Type="http://schemas.openxmlformats.org/officeDocument/2006/relationships/hyperlink" Target="https://login.consultant.ru/link/?req=doc&amp;demo=2&amp;base=LAW&amp;n=327611&amp;dst=100096&amp;field=134&amp;date=27.08.2023" TargetMode="External" /><Relationship Id="rId13" Type="http://schemas.openxmlformats.org/officeDocument/2006/relationships/hyperlink" Target="https://login.consultant.ru/link/?req=doc&amp;demo=2&amp;base=LAW&amp;n=330401&amp;dst=2255&amp;field=134&amp;date=27.08.2023" TargetMode="External" /><Relationship Id="rId14" Type="http://schemas.openxmlformats.org/officeDocument/2006/relationships/hyperlink" Target="https://login.consultant.ru/link/?req=doc&amp;demo=2&amp;base=LAW&amp;n=212441&amp;dst=102302&amp;field=134&amp;date=05.03.2024" TargetMode="External" /><Relationship Id="rId15" Type="http://schemas.openxmlformats.org/officeDocument/2006/relationships/hyperlink" Target="https://login.consultant.ru/link/?req=doc&amp;demo=2&amp;base=LAW&amp;n=2875&amp;dst=100196&amp;field=134&amp;date=05.03.2024" TargetMode="External" /><Relationship Id="rId16" Type="http://schemas.openxmlformats.org/officeDocument/2006/relationships/hyperlink" Target="https://login.consultant.ru/link/?req=doc&amp;demo=2&amp;base=LAW&amp;n=377924&amp;dst=100015&amp;field=134&amp;date=05.03.2024" TargetMode="External" /><Relationship Id="rId17" Type="http://schemas.openxmlformats.org/officeDocument/2006/relationships/hyperlink" Target="https://login.consultant.ru/link/?req=doc&amp;demo=2&amp;base=LAW&amp;n=349012&amp;dst=100015&amp;field=134&amp;date=05.03.2024" TargetMode="External" /><Relationship Id="rId18" Type="http://schemas.openxmlformats.org/officeDocument/2006/relationships/hyperlink" Target="https://login.consultant.ru/link/?req=doc&amp;demo=2&amp;base=LAW&amp;n=355717&amp;dst=102302&amp;field=134&amp;date=05.03.2024" TargetMode="External" /><Relationship Id="rId19" Type="http://schemas.openxmlformats.org/officeDocument/2006/relationships/hyperlink" Target="https://login.consultant.ru/link/?req=doc&amp;demo=2&amp;base=LAW&amp;n=355717&amp;dst=102395&amp;field=134&amp;date=05.03.2024" TargetMode="External" /><Relationship Id="rId2" Type="http://schemas.openxmlformats.org/officeDocument/2006/relationships/webSettings" Target="webSettings.xml" /><Relationship Id="rId20" Type="http://schemas.openxmlformats.org/officeDocument/2006/relationships/hyperlink" Target="https://login.consultant.ru/link/?req=doc&amp;demo=2&amp;base=LAW&amp;n=355717&amp;dst=102784&amp;field=134&amp;date=05.03.2024" TargetMode="External" /><Relationship Id="rId21" Type="http://schemas.openxmlformats.org/officeDocument/2006/relationships/hyperlink" Target="http://www.consultant.ru/document/cons_doc_LAW_327611/6765b28f29352ad96367b4bb0565cd7b4edbf745/" TargetMode="External" /><Relationship Id="rId22" Type="http://schemas.openxmlformats.org/officeDocument/2006/relationships/footer" Target="footer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login.consultant.ru/link/?req=doc&amp;demo=2&amp;base=LAW&amp;n=327611&amp;dst=100086&amp;field=134&amp;date=23.01.2024" TargetMode="External" /><Relationship Id="rId6" Type="http://schemas.openxmlformats.org/officeDocument/2006/relationships/hyperlink" Target="https://login.consultant.ru/link/?req=doc&amp;demo=2&amp;base=LAW&amp;n=428459&amp;dst=100020&amp;field=134&amp;date=23.01.2024" TargetMode="External" /><Relationship Id="rId7" Type="http://schemas.openxmlformats.org/officeDocument/2006/relationships/hyperlink" Target="https://login.consultant.ru/link/?req=doc&amp;demo=2&amp;base=LAW&amp;n=449656&amp;dst=3867&amp;field=134&amp;date=23.01.2024" TargetMode="External" /><Relationship Id="rId8" Type="http://schemas.openxmlformats.org/officeDocument/2006/relationships/hyperlink" Target="https://login.consultant.ru/link/?req=doc&amp;demo=2&amp;base=LAW&amp;n=449656&amp;dst=2255&amp;field=134&amp;date=23.01.2024" TargetMode="External" /><Relationship Id="rId9" Type="http://schemas.openxmlformats.org/officeDocument/2006/relationships/hyperlink" Target="https://login.consultant.ru/link/?req=doc&amp;demo=2&amp;base=LAW&amp;n=428459&amp;dst=100015&amp;field=134&amp;date=23.01.2024"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